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ED89" w14:textId="77777777" w:rsidR="007E4086" w:rsidRPr="005E7162" w:rsidRDefault="007E4086" w:rsidP="00495C3F">
      <w:pPr>
        <w:spacing w:before="120"/>
        <w:rPr>
          <w:rFonts w:cs="Arial"/>
          <w:sz w:val="20"/>
          <w:lang w:val="en-AU"/>
        </w:rPr>
      </w:pPr>
      <w:r w:rsidRPr="005E7162">
        <w:rPr>
          <w:rFonts w:cs="Arial"/>
          <w:sz w:val="20"/>
          <w:lang w:val="en-AU"/>
        </w:rPr>
        <w:t>MEDIA RELEASE</w:t>
      </w:r>
    </w:p>
    <w:p w14:paraId="4545DD07" w14:textId="49EDDF28" w:rsidR="00C02270" w:rsidRPr="00EA08D2" w:rsidRDefault="00C02270" w:rsidP="00495C3F">
      <w:pPr>
        <w:spacing w:before="120"/>
        <w:rPr>
          <w:rFonts w:cs="Arial"/>
          <w:sz w:val="20"/>
          <w:lang w:val="en-AU"/>
        </w:rPr>
      </w:pPr>
      <w:r w:rsidRPr="00EA08D2">
        <w:rPr>
          <w:rFonts w:cs="Arial"/>
          <w:sz w:val="20"/>
          <w:lang w:val="en-AU"/>
        </w:rPr>
        <w:t>MR-</w:t>
      </w:r>
      <w:r w:rsidR="00EA08D2" w:rsidRPr="00EA08D2">
        <w:rPr>
          <w:rFonts w:cs="Arial"/>
          <w:sz w:val="20"/>
          <w:lang w:val="en-AU"/>
        </w:rPr>
        <w:t>83-05</w:t>
      </w:r>
      <w:bookmarkStart w:id="0" w:name="_GoBack"/>
      <w:bookmarkEnd w:id="0"/>
      <w:r w:rsidR="00EA08D2" w:rsidRPr="00EA08D2">
        <w:rPr>
          <w:rFonts w:cs="Arial"/>
          <w:sz w:val="20"/>
          <w:lang w:val="en-AU"/>
        </w:rPr>
        <w:t>16</w:t>
      </w:r>
    </w:p>
    <w:p w14:paraId="29904619" w14:textId="053D5EE7" w:rsidR="00495C3F" w:rsidRDefault="00495C3F" w:rsidP="00495C3F">
      <w:pPr>
        <w:spacing w:before="120"/>
        <w:rPr>
          <w:rFonts w:cs="Arial"/>
          <w:sz w:val="20"/>
          <w:lang w:val="en-AU"/>
        </w:rPr>
      </w:pPr>
      <w:r w:rsidRPr="00EA08D2">
        <w:rPr>
          <w:rFonts w:cs="Arial"/>
          <w:sz w:val="20"/>
          <w:lang w:val="en-AU"/>
        </w:rPr>
        <w:t>Issue date:</w:t>
      </w:r>
      <w:r w:rsidR="004C1AED">
        <w:rPr>
          <w:rFonts w:cs="Arial"/>
          <w:sz w:val="20"/>
          <w:lang w:val="en-AU"/>
        </w:rPr>
        <w:t xml:space="preserve"> 18</w:t>
      </w:r>
      <w:r w:rsidR="00EA08D2">
        <w:rPr>
          <w:rFonts w:cs="Arial"/>
          <w:sz w:val="20"/>
          <w:lang w:val="en-AU"/>
        </w:rPr>
        <w:t>/05/16</w:t>
      </w:r>
      <w:r w:rsidRPr="005E7162">
        <w:rPr>
          <w:rFonts w:cs="Arial"/>
          <w:sz w:val="20"/>
          <w:lang w:val="en-AU"/>
        </w:rPr>
        <w:t xml:space="preserve"> </w:t>
      </w:r>
    </w:p>
    <w:p w14:paraId="1EDE07E6" w14:textId="77777777" w:rsidR="00495C3F" w:rsidRPr="005E7162" w:rsidRDefault="00495C3F" w:rsidP="00495C3F">
      <w:pPr>
        <w:rPr>
          <w:rFonts w:cs="Arial"/>
          <w:szCs w:val="19"/>
          <w:lang w:val="en-AU"/>
        </w:rPr>
      </w:pPr>
    </w:p>
    <w:p w14:paraId="2D629A4B" w14:textId="13353192" w:rsidR="007C79AD" w:rsidRPr="005E7162" w:rsidRDefault="00CA795E" w:rsidP="00495C3F">
      <w:pPr>
        <w:rPr>
          <w:rFonts w:cs="Arial"/>
          <w:b/>
          <w:sz w:val="28"/>
          <w:szCs w:val="28"/>
          <w:lang w:val="en-AU"/>
        </w:rPr>
      </w:pPr>
      <w:r>
        <w:rPr>
          <w:rFonts w:cs="Arial"/>
          <w:b/>
          <w:sz w:val="28"/>
          <w:szCs w:val="28"/>
          <w:lang w:val="en-AU"/>
        </w:rPr>
        <w:t>Case IH t</w:t>
      </w:r>
      <w:r w:rsidR="004756B0">
        <w:rPr>
          <w:rFonts w:cs="Arial"/>
          <w:b/>
          <w:sz w:val="28"/>
          <w:szCs w:val="28"/>
          <w:lang w:val="en-AU"/>
        </w:rPr>
        <w:t xml:space="preserve">echnology and tradition </w:t>
      </w:r>
      <w:r w:rsidR="00997F2E">
        <w:rPr>
          <w:rFonts w:cs="Arial"/>
          <w:b/>
          <w:sz w:val="28"/>
          <w:szCs w:val="28"/>
          <w:lang w:val="en-AU"/>
        </w:rPr>
        <w:t xml:space="preserve">a good combination </w:t>
      </w:r>
    </w:p>
    <w:p w14:paraId="5CEB98BF" w14:textId="77777777" w:rsidR="009D4A69" w:rsidRPr="004D3347" w:rsidRDefault="009D4A69" w:rsidP="00495C3F">
      <w:pPr>
        <w:rPr>
          <w:rFonts w:cs="Arial"/>
          <w:sz w:val="20"/>
          <w:lang w:val="en-AU"/>
        </w:rPr>
      </w:pPr>
    </w:p>
    <w:p w14:paraId="5676B606" w14:textId="6F632AEF" w:rsidR="00A30D31" w:rsidRDefault="004756B0" w:rsidP="004756B0">
      <w:pPr>
        <w:spacing w:after="220"/>
        <w:rPr>
          <w:sz w:val="20"/>
          <w:lang w:val="en-AU"/>
        </w:rPr>
      </w:pPr>
      <w:r>
        <w:rPr>
          <w:sz w:val="20"/>
          <w:lang w:val="en-AU"/>
        </w:rPr>
        <w:t>E</w:t>
      </w:r>
      <w:r w:rsidRPr="004756B0">
        <w:rPr>
          <w:sz w:val="20"/>
          <w:lang w:val="en-AU"/>
        </w:rPr>
        <w:t>fficien</w:t>
      </w:r>
      <w:r w:rsidR="00A30D31">
        <w:rPr>
          <w:sz w:val="20"/>
          <w:lang w:val="en-AU"/>
        </w:rPr>
        <w:t>cies in time</w:t>
      </w:r>
      <w:r w:rsidR="00A40386">
        <w:rPr>
          <w:sz w:val="20"/>
          <w:lang w:val="en-AU"/>
        </w:rPr>
        <w:t xml:space="preserve"> </w:t>
      </w:r>
      <w:r w:rsidR="00A30D31">
        <w:rPr>
          <w:sz w:val="20"/>
          <w:lang w:val="en-AU"/>
        </w:rPr>
        <w:t>and fuel use were two drawcards</w:t>
      </w:r>
      <w:r w:rsidR="008A1956">
        <w:rPr>
          <w:sz w:val="20"/>
          <w:lang w:val="en-AU"/>
        </w:rPr>
        <w:t xml:space="preserve"> </w:t>
      </w:r>
      <w:r w:rsidR="003A4924">
        <w:rPr>
          <w:sz w:val="20"/>
          <w:lang w:val="en-AU"/>
        </w:rPr>
        <w:t>for the Shadbo</w:t>
      </w:r>
      <w:r w:rsidR="00A57CB5">
        <w:rPr>
          <w:sz w:val="20"/>
          <w:lang w:val="en-AU"/>
        </w:rPr>
        <w:t xml:space="preserve">lts to upgrade their combine to </w:t>
      </w:r>
      <w:r w:rsidR="00EA08D2">
        <w:rPr>
          <w:sz w:val="20"/>
          <w:lang w:val="en-AU"/>
        </w:rPr>
        <w:t>a new</w:t>
      </w:r>
      <w:r w:rsidR="00A57CB5">
        <w:rPr>
          <w:sz w:val="20"/>
          <w:lang w:val="en-AU"/>
        </w:rPr>
        <w:t xml:space="preserve"> </w:t>
      </w:r>
      <w:r w:rsidR="003A4924">
        <w:rPr>
          <w:sz w:val="20"/>
          <w:lang w:val="en-AU"/>
        </w:rPr>
        <w:t>Case IH Axial-Flow</w:t>
      </w:r>
      <w:r w:rsidR="00EA08D2">
        <w:rPr>
          <w:sz w:val="20"/>
          <w:lang w:val="en-AU"/>
        </w:rPr>
        <w:t xml:space="preserve"> 7240</w:t>
      </w:r>
      <w:r w:rsidR="00D67E67">
        <w:rPr>
          <w:sz w:val="20"/>
          <w:lang w:val="en-AU"/>
        </w:rPr>
        <w:t>, which was put through its paces last harvest</w:t>
      </w:r>
      <w:r w:rsidR="003A4924">
        <w:rPr>
          <w:sz w:val="20"/>
          <w:lang w:val="en-AU"/>
        </w:rPr>
        <w:t xml:space="preserve">. </w:t>
      </w:r>
    </w:p>
    <w:p w14:paraId="3C6530F4" w14:textId="0779793C" w:rsidR="00997F2E" w:rsidRDefault="000B595A" w:rsidP="00997F2E">
      <w:pPr>
        <w:spacing w:after="220"/>
        <w:rPr>
          <w:sz w:val="20"/>
          <w:lang w:val="en-AU"/>
        </w:rPr>
      </w:pPr>
      <w:r>
        <w:rPr>
          <w:sz w:val="20"/>
          <w:lang w:val="en-AU"/>
        </w:rPr>
        <w:t>Three generations farm the 6,885-hectare property</w:t>
      </w:r>
      <w:r w:rsidR="00647757">
        <w:rPr>
          <w:sz w:val="20"/>
          <w:lang w:val="en-AU"/>
        </w:rPr>
        <w:t xml:space="preserve"> at Mukinbudin in Western Australia’s wheat-belt</w:t>
      </w:r>
      <w:r>
        <w:rPr>
          <w:sz w:val="20"/>
          <w:lang w:val="en-AU"/>
        </w:rPr>
        <w:t xml:space="preserve">, </w:t>
      </w:r>
      <w:r w:rsidR="00647757">
        <w:rPr>
          <w:sz w:val="20"/>
          <w:lang w:val="en-AU"/>
        </w:rPr>
        <w:t xml:space="preserve">which has been in the </w:t>
      </w:r>
      <w:r>
        <w:rPr>
          <w:sz w:val="20"/>
          <w:lang w:val="en-AU"/>
        </w:rPr>
        <w:t>family</w:t>
      </w:r>
      <w:r w:rsidR="00647757">
        <w:rPr>
          <w:sz w:val="20"/>
          <w:lang w:val="en-AU"/>
        </w:rPr>
        <w:t xml:space="preserve"> since 1910. </w:t>
      </w:r>
      <w:r w:rsidR="00997F2E">
        <w:rPr>
          <w:sz w:val="20"/>
          <w:lang w:val="en-AU"/>
        </w:rPr>
        <w:t xml:space="preserve">Like his grandfather before him, Gary Shadbolt is the </w:t>
      </w:r>
      <w:r w:rsidR="00EA08D2">
        <w:rPr>
          <w:sz w:val="20"/>
          <w:lang w:val="en-AU"/>
        </w:rPr>
        <w:t>S</w:t>
      </w:r>
      <w:r w:rsidR="00997F2E">
        <w:rPr>
          <w:sz w:val="20"/>
          <w:lang w:val="en-AU"/>
        </w:rPr>
        <w:t>hire president, b</w:t>
      </w:r>
      <w:r w:rsidR="00647757">
        <w:rPr>
          <w:sz w:val="20"/>
          <w:lang w:val="en-AU"/>
        </w:rPr>
        <w:t xml:space="preserve">ut while tradition is </w:t>
      </w:r>
      <w:r w:rsidR="00997F2E">
        <w:rPr>
          <w:sz w:val="20"/>
          <w:lang w:val="en-AU"/>
        </w:rPr>
        <w:t>important</w:t>
      </w:r>
      <w:r w:rsidR="006674DD">
        <w:rPr>
          <w:sz w:val="20"/>
          <w:lang w:val="en-AU"/>
        </w:rPr>
        <w:t>,</w:t>
      </w:r>
      <w:r w:rsidR="00647757">
        <w:rPr>
          <w:sz w:val="20"/>
          <w:lang w:val="en-AU"/>
        </w:rPr>
        <w:t xml:space="preserve"> the family also </w:t>
      </w:r>
      <w:r w:rsidR="00997F2E">
        <w:rPr>
          <w:sz w:val="20"/>
          <w:lang w:val="en-AU"/>
        </w:rPr>
        <w:t xml:space="preserve">makes use of the latest technologies in running the business. </w:t>
      </w:r>
    </w:p>
    <w:p w14:paraId="1DE841BA" w14:textId="4286322B" w:rsidR="00A30D31" w:rsidRDefault="00997F2E" w:rsidP="004756B0">
      <w:pPr>
        <w:spacing w:after="220"/>
        <w:rPr>
          <w:sz w:val="20"/>
          <w:lang w:val="en-AU"/>
        </w:rPr>
      </w:pPr>
      <w:r>
        <w:rPr>
          <w:sz w:val="20"/>
          <w:lang w:val="en-AU"/>
        </w:rPr>
        <w:t>Gary farms with his wife Bev, son Shaun and his wife Melissa</w:t>
      </w:r>
      <w:r w:rsidR="00110A4C">
        <w:rPr>
          <w:sz w:val="20"/>
          <w:lang w:val="en-AU"/>
        </w:rPr>
        <w:t>,</w:t>
      </w:r>
      <w:r>
        <w:rPr>
          <w:sz w:val="20"/>
          <w:lang w:val="en-AU"/>
        </w:rPr>
        <w:t xml:space="preserve"> and his father Len. </w:t>
      </w:r>
      <w:r w:rsidR="000F190D">
        <w:rPr>
          <w:sz w:val="20"/>
          <w:lang w:val="en-AU"/>
        </w:rPr>
        <w:t xml:space="preserve">They </w:t>
      </w:r>
      <w:r w:rsidR="00281DA8">
        <w:rPr>
          <w:sz w:val="20"/>
          <w:lang w:val="en-AU"/>
        </w:rPr>
        <w:t>m</w:t>
      </w:r>
      <w:r w:rsidR="00281DA8" w:rsidRPr="006674DD">
        <w:rPr>
          <w:sz w:val="20"/>
          <w:lang w:val="en-AU"/>
        </w:rPr>
        <w:t xml:space="preserve">ainly </w:t>
      </w:r>
      <w:r w:rsidR="000F190D">
        <w:rPr>
          <w:sz w:val="20"/>
          <w:lang w:val="en-AU"/>
        </w:rPr>
        <w:t xml:space="preserve">grow </w:t>
      </w:r>
      <w:r w:rsidR="000F190D" w:rsidRPr="006674DD">
        <w:rPr>
          <w:sz w:val="20"/>
          <w:lang w:val="en-AU"/>
        </w:rPr>
        <w:t xml:space="preserve">wheat and barley, </w:t>
      </w:r>
      <w:r w:rsidR="000F190D">
        <w:rPr>
          <w:sz w:val="20"/>
          <w:lang w:val="en-AU"/>
        </w:rPr>
        <w:t xml:space="preserve">along </w:t>
      </w:r>
      <w:r w:rsidR="000F190D" w:rsidRPr="006674DD">
        <w:rPr>
          <w:sz w:val="20"/>
          <w:lang w:val="en-AU"/>
        </w:rPr>
        <w:t xml:space="preserve">with </w:t>
      </w:r>
      <w:r w:rsidR="000F190D">
        <w:rPr>
          <w:sz w:val="20"/>
          <w:lang w:val="en-AU"/>
        </w:rPr>
        <w:t xml:space="preserve">some </w:t>
      </w:r>
      <w:r w:rsidR="000F190D" w:rsidRPr="006674DD">
        <w:rPr>
          <w:sz w:val="20"/>
          <w:lang w:val="en-AU"/>
        </w:rPr>
        <w:t>legumes</w:t>
      </w:r>
      <w:r w:rsidR="000F190D">
        <w:rPr>
          <w:sz w:val="20"/>
          <w:lang w:val="en-AU"/>
        </w:rPr>
        <w:t xml:space="preserve"> </w:t>
      </w:r>
      <w:r w:rsidR="000F190D" w:rsidRPr="006674DD">
        <w:rPr>
          <w:sz w:val="20"/>
          <w:lang w:val="en-AU"/>
        </w:rPr>
        <w:t>and oats</w:t>
      </w:r>
      <w:r w:rsidR="000F190D">
        <w:rPr>
          <w:sz w:val="20"/>
          <w:lang w:val="en-AU"/>
        </w:rPr>
        <w:t xml:space="preserve">. </w:t>
      </w:r>
    </w:p>
    <w:p w14:paraId="70831334" w14:textId="061D020D" w:rsidR="00A30D31" w:rsidRDefault="00414C6A" w:rsidP="004756B0">
      <w:pPr>
        <w:spacing w:after="220"/>
        <w:rPr>
          <w:sz w:val="20"/>
          <w:lang w:val="en-AU"/>
        </w:rPr>
      </w:pPr>
      <w:r>
        <w:rPr>
          <w:sz w:val="20"/>
          <w:lang w:val="en-AU"/>
        </w:rPr>
        <w:t>“We’ve had lots of Case IH machinery</w:t>
      </w:r>
      <w:r w:rsidR="006E431D">
        <w:rPr>
          <w:sz w:val="20"/>
          <w:lang w:val="en-AU"/>
        </w:rPr>
        <w:t xml:space="preserve"> on the farm</w:t>
      </w:r>
      <w:r>
        <w:rPr>
          <w:sz w:val="20"/>
          <w:lang w:val="en-AU"/>
        </w:rPr>
        <w:t xml:space="preserve">,” Gary said, </w:t>
      </w:r>
      <w:r w:rsidR="006E431D">
        <w:rPr>
          <w:sz w:val="20"/>
          <w:lang w:val="en-AU"/>
        </w:rPr>
        <w:t>“even equipment preceding my time.</w:t>
      </w:r>
      <w:r w:rsidR="000A2178">
        <w:rPr>
          <w:sz w:val="20"/>
          <w:lang w:val="en-AU"/>
        </w:rPr>
        <w:t>”</w:t>
      </w:r>
      <w:r w:rsidR="006E431D">
        <w:rPr>
          <w:sz w:val="20"/>
          <w:lang w:val="en-AU"/>
        </w:rPr>
        <w:t xml:space="preserve">  </w:t>
      </w:r>
    </w:p>
    <w:p w14:paraId="269E80E3" w14:textId="7A9EEC98" w:rsidR="000A2178" w:rsidRPr="000A2178" w:rsidRDefault="000A2178" w:rsidP="000A2178">
      <w:pPr>
        <w:spacing w:after="220"/>
        <w:rPr>
          <w:sz w:val="20"/>
          <w:lang w:val="en-AU"/>
        </w:rPr>
      </w:pPr>
      <w:r>
        <w:rPr>
          <w:sz w:val="20"/>
          <w:lang w:val="en-AU"/>
        </w:rPr>
        <w:t>Along with the</w:t>
      </w:r>
      <w:r w:rsidR="00370392">
        <w:rPr>
          <w:sz w:val="20"/>
          <w:lang w:val="en-AU"/>
        </w:rPr>
        <w:t>ir</w:t>
      </w:r>
      <w:r>
        <w:rPr>
          <w:sz w:val="20"/>
          <w:lang w:val="en-AU"/>
        </w:rPr>
        <w:t xml:space="preserve"> latest Case IH combine, the Shadbolts </w:t>
      </w:r>
      <w:r w:rsidR="008D3496" w:rsidRPr="006055DD">
        <w:rPr>
          <w:sz w:val="20"/>
          <w:lang w:val="en-AU"/>
        </w:rPr>
        <w:t xml:space="preserve">have a Case IH </w:t>
      </w:r>
      <w:r w:rsidR="006055DD" w:rsidRPr="006055DD">
        <w:rPr>
          <w:sz w:val="20"/>
          <w:lang w:val="en-AU"/>
        </w:rPr>
        <w:t xml:space="preserve">Steiger </w:t>
      </w:r>
      <w:r w:rsidR="008D3496" w:rsidRPr="006055DD">
        <w:rPr>
          <w:sz w:val="20"/>
          <w:lang w:val="en-AU"/>
        </w:rPr>
        <w:t xml:space="preserve">550 HD and Case IH 9270, which are both </w:t>
      </w:r>
      <w:r w:rsidRPr="006055DD">
        <w:rPr>
          <w:sz w:val="20"/>
          <w:lang w:val="en-AU"/>
        </w:rPr>
        <w:t xml:space="preserve">four-wheel drive </w:t>
      </w:r>
      <w:r w:rsidR="008D3496" w:rsidRPr="006055DD">
        <w:rPr>
          <w:sz w:val="20"/>
          <w:lang w:val="en-AU"/>
        </w:rPr>
        <w:t xml:space="preserve">tractors, along with a </w:t>
      </w:r>
      <w:r w:rsidRPr="006055DD">
        <w:rPr>
          <w:sz w:val="20"/>
          <w:lang w:val="en-AU"/>
        </w:rPr>
        <w:t>two-wheel drive</w:t>
      </w:r>
      <w:r w:rsidR="008D3496" w:rsidRPr="006055DD">
        <w:rPr>
          <w:sz w:val="20"/>
          <w:lang w:val="en-AU"/>
        </w:rPr>
        <w:t xml:space="preserve"> Case IH 985 and a Case IH 885 </w:t>
      </w:r>
      <w:r w:rsidR="002B7C7C">
        <w:rPr>
          <w:sz w:val="20"/>
          <w:lang w:val="en-AU"/>
        </w:rPr>
        <w:t xml:space="preserve">with a </w:t>
      </w:r>
      <w:r w:rsidRPr="006055DD">
        <w:rPr>
          <w:sz w:val="20"/>
          <w:lang w:val="en-AU"/>
        </w:rPr>
        <w:t>front</w:t>
      </w:r>
      <w:r w:rsidR="008D3496" w:rsidRPr="006055DD">
        <w:rPr>
          <w:sz w:val="20"/>
          <w:lang w:val="en-AU"/>
        </w:rPr>
        <w:t>-</w:t>
      </w:r>
      <w:r w:rsidRPr="006055DD">
        <w:rPr>
          <w:sz w:val="20"/>
          <w:lang w:val="en-AU"/>
        </w:rPr>
        <w:t>end loader.</w:t>
      </w:r>
      <w:r w:rsidR="00D02CBE">
        <w:rPr>
          <w:sz w:val="20"/>
          <w:lang w:val="en-AU"/>
        </w:rPr>
        <w:t xml:space="preserve"> </w:t>
      </w:r>
    </w:p>
    <w:p w14:paraId="6870DB64" w14:textId="7782813E" w:rsidR="00122FE1" w:rsidRPr="00122FE1" w:rsidRDefault="00B31E0E" w:rsidP="00BD2FD3">
      <w:pPr>
        <w:spacing w:after="220"/>
        <w:rPr>
          <w:sz w:val="20"/>
          <w:lang w:val="en-AU"/>
        </w:rPr>
      </w:pPr>
      <w:r>
        <w:rPr>
          <w:sz w:val="20"/>
          <w:lang w:val="en-AU"/>
        </w:rPr>
        <w:t xml:space="preserve">Gary said, “We like </w:t>
      </w:r>
      <w:r w:rsidR="0057254D">
        <w:rPr>
          <w:sz w:val="20"/>
          <w:lang w:val="en-AU"/>
        </w:rPr>
        <w:t>Case IH, they’re a reliable machine, b</w:t>
      </w:r>
      <w:r w:rsidR="00122FE1" w:rsidRPr="00122FE1">
        <w:rPr>
          <w:sz w:val="20"/>
          <w:lang w:val="en-AU"/>
        </w:rPr>
        <w:t>ut the main reason we went this way is because of the dealer</w:t>
      </w:r>
      <w:r w:rsidR="0057254D">
        <w:rPr>
          <w:sz w:val="20"/>
          <w:lang w:val="en-AU"/>
        </w:rPr>
        <w:t>—</w:t>
      </w:r>
      <w:r w:rsidR="00C316B9">
        <w:rPr>
          <w:sz w:val="20"/>
          <w:lang w:val="en-AU"/>
        </w:rPr>
        <w:t>it i</w:t>
      </w:r>
      <w:r w:rsidR="0057254D">
        <w:rPr>
          <w:sz w:val="20"/>
          <w:lang w:val="en-AU"/>
        </w:rPr>
        <w:t xml:space="preserve">s </w:t>
      </w:r>
      <w:r w:rsidR="00C316B9">
        <w:rPr>
          <w:sz w:val="20"/>
          <w:lang w:val="en-AU"/>
        </w:rPr>
        <w:t xml:space="preserve">the </w:t>
      </w:r>
      <w:r w:rsidR="0057254D">
        <w:rPr>
          <w:sz w:val="20"/>
          <w:lang w:val="en-AU"/>
        </w:rPr>
        <w:t xml:space="preserve">great service, great </w:t>
      </w:r>
      <w:r w:rsidR="00122FE1" w:rsidRPr="00122FE1">
        <w:rPr>
          <w:sz w:val="20"/>
          <w:lang w:val="en-AU"/>
        </w:rPr>
        <w:t>staff, good back</w:t>
      </w:r>
      <w:r w:rsidR="00BD2FD3">
        <w:rPr>
          <w:sz w:val="20"/>
          <w:lang w:val="en-AU"/>
        </w:rPr>
        <w:t>-</w:t>
      </w:r>
      <w:r w:rsidR="00122FE1" w:rsidRPr="00122FE1">
        <w:rPr>
          <w:sz w:val="20"/>
          <w:lang w:val="en-AU"/>
        </w:rPr>
        <w:t>up</w:t>
      </w:r>
      <w:r w:rsidR="00122FE1" w:rsidRPr="00CE1E46">
        <w:rPr>
          <w:sz w:val="20"/>
          <w:lang w:val="en-AU"/>
        </w:rPr>
        <w:t xml:space="preserve">. </w:t>
      </w:r>
      <w:r w:rsidR="00BD2FD3" w:rsidRPr="00CE1E46">
        <w:rPr>
          <w:sz w:val="20"/>
          <w:lang w:val="en-AU"/>
        </w:rPr>
        <w:t xml:space="preserve">With other </w:t>
      </w:r>
      <w:r w:rsidR="00C316B9" w:rsidRPr="00CE1E46">
        <w:rPr>
          <w:sz w:val="20"/>
          <w:lang w:val="en-AU"/>
        </w:rPr>
        <w:t xml:space="preserve">brands of </w:t>
      </w:r>
      <w:r w:rsidR="00BD2FD3" w:rsidRPr="00CE1E46">
        <w:rPr>
          <w:sz w:val="20"/>
          <w:lang w:val="en-AU"/>
        </w:rPr>
        <w:t>equipment we’ve bought, the dealers have disappeared as soon as we bought the machinery. We were a bit sick of having machines with no back-up, so decided we’d go</w:t>
      </w:r>
      <w:r w:rsidR="00BD2FD3" w:rsidRPr="00BD2FD3">
        <w:rPr>
          <w:sz w:val="20"/>
          <w:lang w:val="en-AU"/>
        </w:rPr>
        <w:t xml:space="preserve"> with a real</w:t>
      </w:r>
      <w:r w:rsidR="00BD2FD3">
        <w:rPr>
          <w:sz w:val="20"/>
          <w:lang w:val="en-AU"/>
        </w:rPr>
        <w:t>ly strong dealer</w:t>
      </w:r>
      <w:r w:rsidR="00BD2FD3" w:rsidRPr="00BD2FD3">
        <w:rPr>
          <w:sz w:val="20"/>
          <w:lang w:val="en-AU"/>
        </w:rPr>
        <w:t xml:space="preserve"> and went with Hutton </w:t>
      </w:r>
      <w:r w:rsidR="00BD2FD3">
        <w:rPr>
          <w:sz w:val="20"/>
          <w:lang w:val="en-AU"/>
        </w:rPr>
        <w:t>&amp;</w:t>
      </w:r>
      <w:r w:rsidR="00BD2FD3" w:rsidRPr="00BD2FD3">
        <w:rPr>
          <w:sz w:val="20"/>
          <w:lang w:val="en-AU"/>
        </w:rPr>
        <w:t xml:space="preserve"> Northey</w:t>
      </w:r>
      <w:r w:rsidR="00BD2FD3">
        <w:rPr>
          <w:sz w:val="20"/>
          <w:lang w:val="en-AU"/>
        </w:rPr>
        <w:t xml:space="preserve"> in Merredin</w:t>
      </w:r>
      <w:r w:rsidR="00BD2FD3" w:rsidRPr="00BD2FD3">
        <w:rPr>
          <w:sz w:val="20"/>
          <w:lang w:val="en-AU"/>
        </w:rPr>
        <w:t>.</w:t>
      </w:r>
      <w:r w:rsidR="00BD2FD3">
        <w:rPr>
          <w:sz w:val="20"/>
          <w:lang w:val="en-AU"/>
        </w:rPr>
        <w:t>”</w:t>
      </w:r>
    </w:p>
    <w:p w14:paraId="79AF3461" w14:textId="4C6EF782" w:rsidR="006F06C8" w:rsidRDefault="00BD2FD3" w:rsidP="006F06C8">
      <w:pPr>
        <w:spacing w:after="220"/>
      </w:pPr>
      <w:r>
        <w:rPr>
          <w:sz w:val="20"/>
          <w:lang w:val="en-AU"/>
        </w:rPr>
        <w:t xml:space="preserve">Shaun </w:t>
      </w:r>
      <w:r w:rsidR="00075609">
        <w:rPr>
          <w:sz w:val="20"/>
          <w:lang w:val="en-AU"/>
        </w:rPr>
        <w:t xml:space="preserve">Shadbolt said, “We chose Axial-Flow </w:t>
      </w:r>
      <w:r w:rsidR="00C316B9">
        <w:rPr>
          <w:sz w:val="20"/>
          <w:lang w:val="en-AU"/>
        </w:rPr>
        <w:t xml:space="preserve">7240 </w:t>
      </w:r>
      <w:r w:rsidR="006055DD">
        <w:rPr>
          <w:sz w:val="20"/>
          <w:lang w:val="en-AU"/>
        </w:rPr>
        <w:t xml:space="preserve">combine </w:t>
      </w:r>
      <w:r w:rsidR="00CC14E3">
        <w:rPr>
          <w:sz w:val="20"/>
          <w:lang w:val="en-AU"/>
        </w:rPr>
        <w:t xml:space="preserve">with </w:t>
      </w:r>
      <w:r w:rsidR="006055DD">
        <w:rPr>
          <w:sz w:val="20"/>
          <w:lang w:val="en-AU"/>
        </w:rPr>
        <w:t>the 45-</w:t>
      </w:r>
      <w:r w:rsidR="006055DD" w:rsidRPr="006055DD">
        <w:rPr>
          <w:sz w:val="20"/>
          <w:lang w:val="en-AU"/>
        </w:rPr>
        <w:t xml:space="preserve">foot front </w:t>
      </w:r>
      <w:r w:rsidR="00CC14E3">
        <w:rPr>
          <w:sz w:val="20"/>
          <w:lang w:val="en-AU"/>
        </w:rPr>
        <w:t>3152 draper header</w:t>
      </w:r>
      <w:r w:rsidR="006055DD">
        <w:rPr>
          <w:sz w:val="20"/>
          <w:lang w:val="en-AU"/>
        </w:rPr>
        <w:t xml:space="preserve"> </w:t>
      </w:r>
      <w:r w:rsidR="00075609">
        <w:rPr>
          <w:sz w:val="20"/>
          <w:lang w:val="en-AU"/>
        </w:rPr>
        <w:t xml:space="preserve">because that middle size </w:t>
      </w:r>
      <w:r w:rsidR="00075609" w:rsidRPr="00075609">
        <w:rPr>
          <w:sz w:val="20"/>
          <w:lang w:val="en-AU"/>
        </w:rPr>
        <w:t>fit</w:t>
      </w:r>
      <w:r w:rsidR="00075609">
        <w:rPr>
          <w:sz w:val="20"/>
          <w:lang w:val="en-AU"/>
        </w:rPr>
        <w:t xml:space="preserve">s our operation </w:t>
      </w:r>
      <w:r w:rsidR="00075609" w:rsidRPr="00075609">
        <w:rPr>
          <w:sz w:val="20"/>
          <w:lang w:val="en-AU"/>
        </w:rPr>
        <w:t>really well.</w:t>
      </w:r>
      <w:r w:rsidR="006F06C8">
        <w:rPr>
          <w:sz w:val="20"/>
          <w:lang w:val="en-AU"/>
        </w:rPr>
        <w:t>”</w:t>
      </w:r>
      <w:r w:rsidR="006F06C8" w:rsidRPr="006F06C8">
        <w:t xml:space="preserve"> </w:t>
      </w:r>
    </w:p>
    <w:p w14:paraId="0107C149" w14:textId="1EF30194" w:rsidR="006F06C8" w:rsidRDefault="00FB7AF6" w:rsidP="006F06C8">
      <w:pPr>
        <w:spacing w:after="220"/>
        <w:rPr>
          <w:sz w:val="20"/>
          <w:lang w:val="en-AU"/>
        </w:rPr>
      </w:pPr>
      <w:r>
        <w:rPr>
          <w:sz w:val="20"/>
          <w:lang w:val="en-AU"/>
        </w:rPr>
        <w:t>After last year’s</w:t>
      </w:r>
      <w:r w:rsidR="006F06C8">
        <w:rPr>
          <w:sz w:val="20"/>
          <w:lang w:val="en-AU"/>
        </w:rPr>
        <w:t xml:space="preserve"> harvest, the Shadbolts </w:t>
      </w:r>
      <w:r w:rsidR="006055DD">
        <w:rPr>
          <w:sz w:val="20"/>
          <w:lang w:val="en-AU"/>
        </w:rPr>
        <w:t xml:space="preserve">certainly </w:t>
      </w:r>
      <w:r w:rsidR="006F06C8">
        <w:rPr>
          <w:sz w:val="20"/>
          <w:lang w:val="en-AU"/>
        </w:rPr>
        <w:t xml:space="preserve">have noticed efficiency gains with the new equipment. </w:t>
      </w:r>
    </w:p>
    <w:p w14:paraId="69EB509E" w14:textId="30FC51B1" w:rsidR="006F06C8" w:rsidRPr="006F06C8" w:rsidRDefault="006F06C8" w:rsidP="006F06C8">
      <w:pPr>
        <w:spacing w:after="220"/>
        <w:rPr>
          <w:sz w:val="20"/>
          <w:lang w:val="en-AU"/>
        </w:rPr>
      </w:pPr>
      <w:r>
        <w:rPr>
          <w:sz w:val="20"/>
          <w:lang w:val="en-AU"/>
        </w:rPr>
        <w:t>Shaun said, “</w:t>
      </w:r>
      <w:r w:rsidRPr="006F06C8">
        <w:rPr>
          <w:sz w:val="20"/>
          <w:lang w:val="en-AU"/>
        </w:rPr>
        <w:t>It’s a lot more efficient. A lot of the country we’ve got is fairly undulating and rocky</w:t>
      </w:r>
      <w:r>
        <w:rPr>
          <w:sz w:val="20"/>
          <w:lang w:val="en-AU"/>
        </w:rPr>
        <w:t xml:space="preserve">, so </w:t>
      </w:r>
      <w:r w:rsidRPr="006F06C8">
        <w:rPr>
          <w:sz w:val="20"/>
          <w:lang w:val="en-AU"/>
        </w:rPr>
        <w:t xml:space="preserve">the rock trap </w:t>
      </w:r>
      <w:r>
        <w:rPr>
          <w:sz w:val="20"/>
          <w:lang w:val="en-AU"/>
        </w:rPr>
        <w:t>i</w:t>
      </w:r>
      <w:r w:rsidRPr="006F06C8">
        <w:rPr>
          <w:sz w:val="20"/>
          <w:lang w:val="en-AU"/>
        </w:rPr>
        <w:t>s a big help</w:t>
      </w:r>
      <w:r>
        <w:rPr>
          <w:sz w:val="20"/>
          <w:lang w:val="en-AU"/>
        </w:rPr>
        <w:t xml:space="preserve">. </w:t>
      </w:r>
      <w:r w:rsidR="00CE5136">
        <w:rPr>
          <w:sz w:val="20"/>
          <w:lang w:val="en-AU"/>
        </w:rPr>
        <w:t>W</w:t>
      </w:r>
      <w:r w:rsidR="006055DD">
        <w:rPr>
          <w:sz w:val="20"/>
          <w:lang w:val="en-AU"/>
        </w:rPr>
        <w:t>e’</w:t>
      </w:r>
      <w:r w:rsidRPr="006F06C8">
        <w:rPr>
          <w:sz w:val="20"/>
          <w:lang w:val="en-AU"/>
        </w:rPr>
        <w:t>re using less fuel, too</w:t>
      </w:r>
      <w:r w:rsidR="00C316B9">
        <w:rPr>
          <w:sz w:val="20"/>
          <w:lang w:val="en-AU"/>
        </w:rPr>
        <w:t>—</w:t>
      </w:r>
      <w:r w:rsidR="006055DD" w:rsidRPr="006055DD">
        <w:rPr>
          <w:sz w:val="20"/>
          <w:lang w:val="en-AU"/>
        </w:rPr>
        <w:t>between 4</w:t>
      </w:r>
      <w:r w:rsidR="006055DD">
        <w:rPr>
          <w:sz w:val="20"/>
          <w:lang w:val="en-AU"/>
        </w:rPr>
        <w:t xml:space="preserve">0 and 50 litres per hour, but </w:t>
      </w:r>
      <w:r w:rsidR="009A49E0">
        <w:rPr>
          <w:sz w:val="20"/>
          <w:lang w:val="en-AU"/>
        </w:rPr>
        <w:t xml:space="preserve">we’re </w:t>
      </w:r>
      <w:r w:rsidR="00CE5136">
        <w:rPr>
          <w:sz w:val="20"/>
          <w:lang w:val="en-AU"/>
        </w:rPr>
        <w:t xml:space="preserve">also </w:t>
      </w:r>
      <w:r w:rsidR="009A49E0">
        <w:rPr>
          <w:sz w:val="20"/>
          <w:lang w:val="en-AU"/>
        </w:rPr>
        <w:t>going two-and-a-half to three</w:t>
      </w:r>
      <w:r w:rsidR="009A49E0" w:rsidRPr="009A49E0">
        <w:rPr>
          <w:sz w:val="20"/>
          <w:lang w:val="en-AU"/>
        </w:rPr>
        <w:t xml:space="preserve"> days without fuelling up, whereas </w:t>
      </w:r>
      <w:r w:rsidR="00036C54">
        <w:rPr>
          <w:sz w:val="20"/>
          <w:lang w:val="en-AU"/>
        </w:rPr>
        <w:t xml:space="preserve">we </w:t>
      </w:r>
      <w:r w:rsidR="00036C54" w:rsidRPr="009A49E0">
        <w:rPr>
          <w:sz w:val="20"/>
          <w:lang w:val="en-AU"/>
        </w:rPr>
        <w:t>were fuelling up every day</w:t>
      </w:r>
      <w:r w:rsidR="00036C54">
        <w:rPr>
          <w:sz w:val="20"/>
          <w:lang w:val="en-AU"/>
        </w:rPr>
        <w:t xml:space="preserve"> with the combine this has replaced</w:t>
      </w:r>
      <w:r w:rsidR="009A49E0" w:rsidRPr="009A49E0">
        <w:rPr>
          <w:sz w:val="20"/>
          <w:lang w:val="en-AU"/>
        </w:rPr>
        <w:t>.</w:t>
      </w:r>
      <w:r w:rsidR="003A4593">
        <w:rPr>
          <w:sz w:val="20"/>
          <w:lang w:val="en-AU"/>
        </w:rPr>
        <w:t>”</w:t>
      </w:r>
      <w:r w:rsidRPr="006F06C8">
        <w:rPr>
          <w:sz w:val="20"/>
          <w:lang w:val="en-AU"/>
        </w:rPr>
        <w:t xml:space="preserve"> </w:t>
      </w:r>
    </w:p>
    <w:p w14:paraId="624612E1" w14:textId="77777777" w:rsidR="00BB690B" w:rsidRDefault="00CE5136" w:rsidP="007C79AD">
      <w:pPr>
        <w:spacing w:after="220"/>
        <w:rPr>
          <w:sz w:val="20"/>
          <w:lang w:val="en-AU"/>
        </w:rPr>
      </w:pPr>
      <w:r>
        <w:rPr>
          <w:sz w:val="20"/>
          <w:lang w:val="en-AU"/>
        </w:rPr>
        <w:t xml:space="preserve">Monitors and </w:t>
      </w:r>
      <w:r w:rsidRPr="00CE5136">
        <w:rPr>
          <w:sz w:val="20"/>
          <w:lang w:val="en-AU"/>
        </w:rPr>
        <w:t>self-adjusting</w:t>
      </w:r>
      <w:r>
        <w:rPr>
          <w:sz w:val="20"/>
          <w:lang w:val="en-AU"/>
        </w:rPr>
        <w:t xml:space="preserve"> technology mean no stopping to set things or check</w:t>
      </w:r>
      <w:r w:rsidRPr="00CE5136">
        <w:rPr>
          <w:sz w:val="20"/>
          <w:lang w:val="en-AU"/>
        </w:rPr>
        <w:t xml:space="preserve"> sieves</w:t>
      </w:r>
      <w:r>
        <w:rPr>
          <w:sz w:val="20"/>
          <w:lang w:val="en-AU"/>
        </w:rPr>
        <w:t>.</w:t>
      </w:r>
    </w:p>
    <w:p w14:paraId="3751E965" w14:textId="77777777" w:rsidR="00BB690B" w:rsidRPr="00CA795E" w:rsidRDefault="00BB690B" w:rsidP="00BB690B">
      <w:pPr>
        <w:spacing w:after="220"/>
        <w:jc w:val="center"/>
        <w:rPr>
          <w:sz w:val="20"/>
          <w:lang w:val="en-AU"/>
        </w:rPr>
      </w:pPr>
      <w:r w:rsidRPr="00CA795E">
        <w:rPr>
          <w:rFonts w:cs="Arial"/>
          <w:sz w:val="20"/>
          <w:lang w:val="en-AU"/>
        </w:rPr>
        <w:t>[continues]</w:t>
      </w:r>
    </w:p>
    <w:p w14:paraId="1B3304B7" w14:textId="354F1E80" w:rsidR="00CE5136" w:rsidRDefault="00CE5136" w:rsidP="007C79AD">
      <w:pPr>
        <w:spacing w:after="220"/>
        <w:rPr>
          <w:sz w:val="20"/>
          <w:lang w:val="en-AU"/>
        </w:rPr>
      </w:pPr>
      <w:r>
        <w:rPr>
          <w:sz w:val="20"/>
          <w:lang w:val="en-AU"/>
        </w:rPr>
        <w:t xml:space="preserve"> </w:t>
      </w:r>
    </w:p>
    <w:p w14:paraId="07FA6F2B" w14:textId="77777777" w:rsidR="00FB7AF6" w:rsidRDefault="00FB7AF6" w:rsidP="007E2E00">
      <w:pPr>
        <w:spacing w:after="220"/>
        <w:rPr>
          <w:sz w:val="20"/>
          <w:lang w:val="en-AU"/>
        </w:rPr>
      </w:pPr>
    </w:p>
    <w:p w14:paraId="2D876CB6" w14:textId="77777777" w:rsidR="00FB7AF6" w:rsidRDefault="00FB7AF6" w:rsidP="007E2E00">
      <w:pPr>
        <w:spacing w:after="220"/>
        <w:rPr>
          <w:sz w:val="20"/>
          <w:lang w:val="en-AU"/>
        </w:rPr>
      </w:pPr>
    </w:p>
    <w:p w14:paraId="07E21A81" w14:textId="24D3F997" w:rsidR="00CE5136" w:rsidRPr="00CE5136" w:rsidRDefault="00CE5136" w:rsidP="007E2E00">
      <w:pPr>
        <w:spacing w:after="220"/>
        <w:rPr>
          <w:sz w:val="20"/>
          <w:lang w:val="en-AU"/>
        </w:rPr>
      </w:pPr>
      <w:r>
        <w:rPr>
          <w:sz w:val="20"/>
          <w:lang w:val="en-AU"/>
        </w:rPr>
        <w:t>“</w:t>
      </w:r>
      <w:r w:rsidR="007E2E00">
        <w:rPr>
          <w:sz w:val="20"/>
          <w:lang w:val="en-AU"/>
        </w:rPr>
        <w:t>G</w:t>
      </w:r>
      <w:r w:rsidRPr="00CE5136">
        <w:rPr>
          <w:sz w:val="20"/>
          <w:lang w:val="en-AU"/>
        </w:rPr>
        <w:t xml:space="preserve">round sensors self-adjust the front for undulating ground. That’s </w:t>
      </w:r>
      <w:r w:rsidR="004679F8">
        <w:rPr>
          <w:sz w:val="20"/>
          <w:lang w:val="en-AU"/>
        </w:rPr>
        <w:t xml:space="preserve">a </w:t>
      </w:r>
      <w:r w:rsidRPr="00CE5136">
        <w:rPr>
          <w:sz w:val="20"/>
          <w:lang w:val="en-AU"/>
        </w:rPr>
        <w:t>really</w:t>
      </w:r>
      <w:r w:rsidR="004679F8">
        <w:rPr>
          <w:sz w:val="20"/>
          <w:lang w:val="en-AU"/>
        </w:rPr>
        <w:t xml:space="preserve"> </w:t>
      </w:r>
      <w:r w:rsidRPr="00CE5136">
        <w:rPr>
          <w:sz w:val="20"/>
          <w:lang w:val="en-AU"/>
        </w:rPr>
        <w:t>big benefit to us on our undulating c</w:t>
      </w:r>
      <w:r w:rsidR="007E2E00">
        <w:rPr>
          <w:sz w:val="20"/>
          <w:lang w:val="en-AU"/>
        </w:rPr>
        <w:t xml:space="preserve">ountry because </w:t>
      </w:r>
      <w:r w:rsidRPr="00CE5136">
        <w:rPr>
          <w:sz w:val="20"/>
          <w:lang w:val="en-AU"/>
        </w:rPr>
        <w:t>previously,</w:t>
      </w:r>
      <w:r w:rsidR="007E2E00">
        <w:rPr>
          <w:sz w:val="20"/>
          <w:lang w:val="en-AU"/>
        </w:rPr>
        <w:t xml:space="preserve"> i</w:t>
      </w:r>
      <w:r w:rsidRPr="00CE5136">
        <w:rPr>
          <w:sz w:val="20"/>
          <w:lang w:val="en-AU"/>
        </w:rPr>
        <w:t xml:space="preserve">n creek lines and </w:t>
      </w:r>
      <w:r w:rsidR="007E2E00">
        <w:rPr>
          <w:sz w:val="20"/>
          <w:lang w:val="en-AU"/>
        </w:rPr>
        <w:t xml:space="preserve">other areas </w:t>
      </w:r>
      <w:r w:rsidRPr="00CE5136">
        <w:rPr>
          <w:sz w:val="20"/>
          <w:lang w:val="en-AU"/>
        </w:rPr>
        <w:t xml:space="preserve">like that, </w:t>
      </w:r>
      <w:r w:rsidR="007E2E00">
        <w:rPr>
          <w:sz w:val="20"/>
          <w:lang w:val="en-AU"/>
        </w:rPr>
        <w:t xml:space="preserve">we’d </w:t>
      </w:r>
      <w:r w:rsidRPr="00CE5136">
        <w:rPr>
          <w:sz w:val="20"/>
          <w:lang w:val="en-AU"/>
        </w:rPr>
        <w:t>definitely miss some</w:t>
      </w:r>
      <w:r w:rsidR="007E2E00">
        <w:rPr>
          <w:sz w:val="20"/>
          <w:lang w:val="en-AU"/>
        </w:rPr>
        <w:t xml:space="preserve"> crop to harvest</w:t>
      </w:r>
      <w:r w:rsidRPr="00CE5136">
        <w:rPr>
          <w:sz w:val="20"/>
          <w:lang w:val="en-AU"/>
        </w:rPr>
        <w:t xml:space="preserve">, whereas </w:t>
      </w:r>
      <w:r w:rsidR="007E2E00">
        <w:rPr>
          <w:sz w:val="20"/>
          <w:lang w:val="en-AU"/>
        </w:rPr>
        <w:t xml:space="preserve">this </w:t>
      </w:r>
      <w:r w:rsidRPr="00CE5136">
        <w:rPr>
          <w:sz w:val="20"/>
          <w:lang w:val="en-AU"/>
        </w:rPr>
        <w:t xml:space="preserve">just follows the contour of the ground and </w:t>
      </w:r>
      <w:r w:rsidR="007E2E00">
        <w:rPr>
          <w:sz w:val="20"/>
          <w:lang w:val="en-AU"/>
        </w:rPr>
        <w:t>we</w:t>
      </w:r>
      <w:r w:rsidRPr="00CE5136">
        <w:rPr>
          <w:sz w:val="20"/>
          <w:lang w:val="en-AU"/>
        </w:rPr>
        <w:t xml:space="preserve"> can get everyth</w:t>
      </w:r>
      <w:r w:rsidR="007E2E00">
        <w:rPr>
          <w:sz w:val="20"/>
          <w:lang w:val="en-AU"/>
        </w:rPr>
        <w:t>ing</w:t>
      </w:r>
      <w:r w:rsidRPr="00CE5136">
        <w:rPr>
          <w:sz w:val="20"/>
          <w:lang w:val="en-AU"/>
        </w:rPr>
        <w:t>.</w:t>
      </w:r>
      <w:r w:rsidR="007E2E00">
        <w:rPr>
          <w:sz w:val="20"/>
          <w:lang w:val="en-AU"/>
        </w:rPr>
        <w:t>”</w:t>
      </w:r>
      <w:r w:rsidRPr="00CE5136">
        <w:rPr>
          <w:sz w:val="20"/>
          <w:lang w:val="en-AU"/>
        </w:rPr>
        <w:t xml:space="preserve"> </w:t>
      </w:r>
    </w:p>
    <w:p w14:paraId="3CE1F461" w14:textId="78549978" w:rsidR="00CE5136" w:rsidRDefault="007E2E00" w:rsidP="007E2E00">
      <w:pPr>
        <w:spacing w:after="220"/>
        <w:rPr>
          <w:sz w:val="20"/>
          <w:lang w:val="en-AU"/>
        </w:rPr>
      </w:pPr>
      <w:r>
        <w:rPr>
          <w:sz w:val="20"/>
          <w:lang w:val="en-AU"/>
        </w:rPr>
        <w:t xml:space="preserve">Gary added, </w:t>
      </w:r>
      <w:r w:rsidR="00CE5136">
        <w:rPr>
          <w:sz w:val="20"/>
          <w:lang w:val="en-AU"/>
        </w:rPr>
        <w:t xml:space="preserve">“The GPS </w:t>
      </w:r>
      <w:r w:rsidR="00CE5136" w:rsidRPr="00CE5136">
        <w:rPr>
          <w:sz w:val="20"/>
          <w:lang w:val="en-AU"/>
        </w:rPr>
        <w:t xml:space="preserve">and </w:t>
      </w:r>
      <w:r w:rsidR="00370392">
        <w:rPr>
          <w:sz w:val="20"/>
          <w:lang w:val="en-AU"/>
        </w:rPr>
        <w:t>Auto</w:t>
      </w:r>
      <w:r w:rsidR="00CE5136" w:rsidRPr="00CE5136">
        <w:rPr>
          <w:sz w:val="20"/>
          <w:lang w:val="en-AU"/>
        </w:rPr>
        <w:t>steer</w:t>
      </w:r>
      <w:r w:rsidR="00CE5136">
        <w:rPr>
          <w:sz w:val="20"/>
          <w:lang w:val="en-AU"/>
        </w:rPr>
        <w:t xml:space="preserve"> mean</w:t>
      </w:r>
      <w:r w:rsidR="00CE5136" w:rsidRPr="00CE5136">
        <w:rPr>
          <w:sz w:val="20"/>
          <w:lang w:val="en-AU"/>
        </w:rPr>
        <w:t xml:space="preserve"> you don’t go as far!</w:t>
      </w:r>
      <w:r w:rsidR="00CE5136">
        <w:rPr>
          <w:sz w:val="20"/>
          <w:lang w:val="en-AU"/>
        </w:rPr>
        <w:t xml:space="preserve"> T</w:t>
      </w:r>
      <w:r w:rsidR="00CE5136" w:rsidRPr="00CE5136">
        <w:rPr>
          <w:sz w:val="20"/>
          <w:lang w:val="en-AU"/>
        </w:rPr>
        <w:t xml:space="preserve">he technology is </w:t>
      </w:r>
      <w:r w:rsidR="00CE5136">
        <w:rPr>
          <w:sz w:val="20"/>
          <w:lang w:val="en-AU"/>
        </w:rPr>
        <w:t xml:space="preserve">just so </w:t>
      </w:r>
      <w:r w:rsidR="00D54BCC">
        <w:rPr>
          <w:sz w:val="20"/>
          <w:lang w:val="en-AU"/>
        </w:rPr>
        <w:t>good</w:t>
      </w:r>
      <w:r w:rsidR="00CE5136">
        <w:rPr>
          <w:sz w:val="20"/>
          <w:lang w:val="en-AU"/>
        </w:rPr>
        <w:t>.”</w:t>
      </w:r>
    </w:p>
    <w:p w14:paraId="55468CBB" w14:textId="5409785B" w:rsidR="00CE5136" w:rsidRPr="00CE1E46" w:rsidRDefault="00C40584" w:rsidP="007C79AD">
      <w:pPr>
        <w:spacing w:after="220"/>
        <w:rPr>
          <w:sz w:val="20"/>
          <w:lang w:val="en-AU"/>
        </w:rPr>
      </w:pPr>
      <w:r>
        <w:rPr>
          <w:sz w:val="20"/>
          <w:lang w:val="en-AU"/>
        </w:rPr>
        <w:t xml:space="preserve">By allowing the Shadbolts to cover </w:t>
      </w:r>
      <w:r w:rsidR="007D5A58">
        <w:rPr>
          <w:sz w:val="20"/>
          <w:lang w:val="en-AU"/>
        </w:rPr>
        <w:t xml:space="preserve">a lot more </w:t>
      </w:r>
      <w:r w:rsidRPr="006F06C8">
        <w:rPr>
          <w:sz w:val="20"/>
          <w:lang w:val="en-AU"/>
        </w:rPr>
        <w:t>ground quick</w:t>
      </w:r>
      <w:r>
        <w:rPr>
          <w:sz w:val="20"/>
          <w:lang w:val="en-AU"/>
        </w:rPr>
        <w:t xml:space="preserve">ly, </w:t>
      </w:r>
      <w:r w:rsidR="00CE5136">
        <w:rPr>
          <w:sz w:val="20"/>
          <w:lang w:val="en-AU"/>
        </w:rPr>
        <w:t>t</w:t>
      </w:r>
      <w:r w:rsidR="007D5A58">
        <w:rPr>
          <w:sz w:val="20"/>
          <w:lang w:val="en-AU"/>
        </w:rPr>
        <w:t>he wider</w:t>
      </w:r>
      <w:r w:rsidR="007E2E00">
        <w:rPr>
          <w:sz w:val="20"/>
          <w:lang w:val="en-AU"/>
        </w:rPr>
        <w:t xml:space="preserve"> 45-foot </w:t>
      </w:r>
      <w:r w:rsidR="00CE5136" w:rsidRPr="006F06C8">
        <w:rPr>
          <w:sz w:val="20"/>
          <w:lang w:val="en-AU"/>
        </w:rPr>
        <w:t>front</w:t>
      </w:r>
      <w:r w:rsidR="00537459">
        <w:rPr>
          <w:sz w:val="20"/>
          <w:lang w:val="en-AU"/>
        </w:rPr>
        <w:t xml:space="preserve"> (up from 36’)</w:t>
      </w:r>
      <w:r w:rsidR="00CE5136">
        <w:rPr>
          <w:sz w:val="20"/>
          <w:lang w:val="en-AU"/>
        </w:rPr>
        <w:t xml:space="preserve">, </w:t>
      </w:r>
      <w:r w:rsidR="007E2E00">
        <w:rPr>
          <w:sz w:val="20"/>
          <w:lang w:val="en-AU"/>
        </w:rPr>
        <w:t xml:space="preserve">is </w:t>
      </w:r>
      <w:r w:rsidRPr="00CE1E46">
        <w:rPr>
          <w:sz w:val="20"/>
          <w:lang w:val="en-AU"/>
        </w:rPr>
        <w:t xml:space="preserve">contributing to </w:t>
      </w:r>
      <w:r w:rsidR="007D5A58" w:rsidRPr="00CE1E46">
        <w:rPr>
          <w:sz w:val="20"/>
          <w:lang w:val="en-AU"/>
        </w:rPr>
        <w:t xml:space="preserve">a faster </w:t>
      </w:r>
      <w:r w:rsidRPr="00CE1E46">
        <w:rPr>
          <w:sz w:val="20"/>
          <w:lang w:val="en-AU"/>
        </w:rPr>
        <w:t xml:space="preserve">harvest. </w:t>
      </w:r>
    </w:p>
    <w:p w14:paraId="1FC75A2B" w14:textId="17D198E7" w:rsidR="006F06C8" w:rsidRPr="00420815" w:rsidRDefault="007D5A58" w:rsidP="00D61A2B">
      <w:pPr>
        <w:spacing w:after="220"/>
        <w:rPr>
          <w:rFonts w:cs="Arial"/>
          <w:color w:val="00B0F0"/>
          <w:sz w:val="20"/>
        </w:rPr>
      </w:pPr>
      <w:r w:rsidRPr="00CE1E46">
        <w:rPr>
          <w:sz w:val="20"/>
          <w:lang w:val="en-AU"/>
        </w:rPr>
        <w:t>Gary said, “</w:t>
      </w:r>
      <w:r w:rsidR="00D61A2B" w:rsidRPr="00CE1E46">
        <w:rPr>
          <w:sz w:val="20"/>
          <w:lang w:val="en-AU"/>
        </w:rPr>
        <w:t>We like the extras on t</w:t>
      </w:r>
      <w:r w:rsidR="00D67E67" w:rsidRPr="00CE1E46">
        <w:rPr>
          <w:sz w:val="20"/>
          <w:lang w:val="en-AU"/>
        </w:rPr>
        <w:t xml:space="preserve">he combine we bought </w:t>
      </w:r>
      <w:r w:rsidR="00D61A2B" w:rsidRPr="00CE1E46">
        <w:rPr>
          <w:sz w:val="20"/>
          <w:lang w:val="en-AU"/>
        </w:rPr>
        <w:t>such as the GPS, stone tra</w:t>
      </w:r>
      <w:r w:rsidR="00D67E67" w:rsidRPr="00CE1E46">
        <w:rPr>
          <w:sz w:val="20"/>
          <w:lang w:val="en-AU"/>
        </w:rPr>
        <w:t>p and straw chopper. N</w:t>
      </w:r>
      <w:r w:rsidR="007B52A1" w:rsidRPr="00CE1E46">
        <w:rPr>
          <w:sz w:val="20"/>
          <w:lang w:val="en-AU"/>
        </w:rPr>
        <w:t>ext time</w:t>
      </w:r>
      <w:r w:rsidR="00D61A2B" w:rsidRPr="00CE1E46">
        <w:rPr>
          <w:sz w:val="20"/>
          <w:lang w:val="en-AU"/>
        </w:rPr>
        <w:t xml:space="preserve"> we’ll forward order</w:t>
      </w:r>
      <w:r w:rsidR="00D67E67" w:rsidRPr="00CE1E46">
        <w:rPr>
          <w:sz w:val="20"/>
          <w:lang w:val="en-AU"/>
        </w:rPr>
        <w:t xml:space="preserve"> to make sure we</w:t>
      </w:r>
      <w:r w:rsidR="00D61A2B" w:rsidRPr="00CE1E46">
        <w:rPr>
          <w:sz w:val="20"/>
          <w:lang w:val="en-AU"/>
        </w:rPr>
        <w:t xml:space="preserve"> get everything we want</w:t>
      </w:r>
      <w:r w:rsidR="00D67E67" w:rsidRPr="00CE1E46">
        <w:rPr>
          <w:sz w:val="20"/>
          <w:lang w:val="en-AU"/>
        </w:rPr>
        <w:t xml:space="preserve"> put on the machine at the factory</w:t>
      </w:r>
      <w:r w:rsidR="00D61A2B" w:rsidRPr="00CE1E46">
        <w:rPr>
          <w:sz w:val="20"/>
          <w:lang w:val="en-AU"/>
        </w:rPr>
        <w:t>.”</w:t>
      </w:r>
    </w:p>
    <w:p w14:paraId="423BDD88" w14:textId="2E706F34" w:rsidR="00495C3F" w:rsidRPr="004D3347" w:rsidRDefault="00495C3F" w:rsidP="00D921DD">
      <w:pPr>
        <w:spacing w:after="240" w:line="360" w:lineRule="auto"/>
        <w:jc w:val="center"/>
        <w:rPr>
          <w:rFonts w:cs="Arial"/>
          <w:sz w:val="20"/>
          <w:lang w:val="en-AU"/>
        </w:rPr>
      </w:pPr>
      <w:r w:rsidRPr="004D3347">
        <w:rPr>
          <w:rFonts w:cs="Arial"/>
          <w:sz w:val="20"/>
          <w:lang w:val="en-AU"/>
        </w:rPr>
        <w:t>[ends]</w:t>
      </w:r>
    </w:p>
    <w:p w14:paraId="0DAE7FFA" w14:textId="77777777"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4D3347">
          <w:rPr>
            <w:rStyle w:val="Hyperlink"/>
            <w:rFonts w:cs="Arial"/>
            <w:sz w:val="20"/>
            <w:lang w:val="en-AU"/>
          </w:rPr>
          <w:t>www.caseih.com</w:t>
        </w:r>
      </w:hyperlink>
      <w:r w:rsidR="00AD0B90" w:rsidRPr="004D3347">
        <w:rPr>
          <w:rFonts w:cs="Arial"/>
          <w:sz w:val="20"/>
          <w:lang w:val="en-AU"/>
        </w:rPr>
        <w:t>.</w:t>
      </w:r>
    </w:p>
    <w:p w14:paraId="7A705DED" w14:textId="04F7BAA1" w:rsidR="00495C3F" w:rsidRPr="004D3347" w:rsidRDefault="00495C3F" w:rsidP="00D921DD">
      <w:pPr>
        <w:spacing w:after="240" w:line="360" w:lineRule="auto"/>
        <w:rPr>
          <w:rFonts w:cs="Arial"/>
          <w:sz w:val="20"/>
          <w:lang w:val="en-AU"/>
        </w:rPr>
      </w:pPr>
      <w:r w:rsidRPr="004D3347">
        <w:rPr>
          <w:rFonts w:cs="Arial"/>
          <w:sz w:val="20"/>
          <w:lang w:val="en-AU"/>
        </w:rPr>
        <w:t xml:space="preserve">More news stories and high resolution images at </w:t>
      </w:r>
      <w:hyperlink r:id="rId10" w:history="1">
        <w:r w:rsidR="00CA795E" w:rsidRPr="00B75D19">
          <w:rPr>
            <w:rStyle w:val="Hyperlink"/>
            <w:rFonts w:cs="Arial"/>
            <w:sz w:val="20"/>
            <w:lang w:val="en-AU"/>
          </w:rPr>
          <w:t>www.caseih.com.au</w:t>
        </w:r>
      </w:hyperlink>
      <w:r w:rsidR="00FD4708" w:rsidRPr="004D3347">
        <w:rPr>
          <w:rFonts w:cs="Arial"/>
          <w:sz w:val="20"/>
          <w:lang w:val="en-AU"/>
        </w:rPr>
        <w:t>.</w:t>
      </w:r>
    </w:p>
    <w:p w14:paraId="43D05192" w14:textId="77777777" w:rsidR="00751AC1" w:rsidRPr="005E7162" w:rsidRDefault="00751AC1" w:rsidP="005A2C1A">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1"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14:paraId="29D62D46" w14:textId="77777777" w:rsidR="00A03499" w:rsidRDefault="00A03499" w:rsidP="00821CD1">
      <w:pPr>
        <w:spacing w:line="240" w:lineRule="auto"/>
        <w:rPr>
          <w:sz w:val="16"/>
          <w:szCs w:val="16"/>
          <w:lang w:val="en-AU"/>
        </w:rPr>
      </w:pPr>
    </w:p>
    <w:p w14:paraId="0068221D" w14:textId="77777777" w:rsidR="00D87A85" w:rsidRPr="005E7162" w:rsidRDefault="00D87A85" w:rsidP="00821CD1">
      <w:pPr>
        <w:spacing w:line="240" w:lineRule="auto"/>
        <w:rPr>
          <w:sz w:val="16"/>
          <w:szCs w:val="16"/>
          <w:lang w:val="en-AU"/>
        </w:rPr>
      </w:pPr>
    </w:p>
    <w:sectPr w:rsidR="00D87A85" w:rsidRPr="005E7162" w:rsidSect="002025F6">
      <w:headerReference w:type="default" r:id="rId12"/>
      <w:footerReference w:type="default" r:id="rId13"/>
      <w:headerReference w:type="first" r:id="rId14"/>
      <w:footerReference w:type="first" r:id="rId15"/>
      <w:pgSz w:w="11906" w:h="16838"/>
      <w:pgMar w:top="1276" w:right="851" w:bottom="1702"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F872" w14:textId="77777777" w:rsidR="00C316B9" w:rsidRDefault="00C316B9">
      <w:pPr>
        <w:spacing w:line="240" w:lineRule="auto"/>
      </w:pPr>
      <w:r>
        <w:separator/>
      </w:r>
    </w:p>
  </w:endnote>
  <w:endnote w:type="continuationSeparator" w:id="0">
    <w:p w14:paraId="23BAF5F7" w14:textId="77777777" w:rsidR="00C316B9" w:rsidRDefault="00C31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4DC" w14:textId="77777777" w:rsidR="00C316B9" w:rsidRDefault="00C316B9"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316B9" w:rsidRPr="00C7201A" w14:paraId="1ACB58AF" w14:textId="77777777">
      <w:trPr>
        <w:trHeight w:val="735"/>
      </w:trPr>
      <w:tc>
        <w:tcPr>
          <w:tcW w:w="2552" w:type="dxa"/>
          <w:shd w:val="clear" w:color="auto" w:fill="auto"/>
          <w:vAlign w:val="bottom"/>
        </w:tcPr>
        <w:p w14:paraId="1A838C77" w14:textId="77777777" w:rsidR="00C316B9" w:rsidRDefault="00C316B9"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C316B9" w:rsidRDefault="00C316B9" w:rsidP="009D4A69">
          <w:pPr>
            <w:pStyle w:val="04FOOTER"/>
            <w:ind w:right="-363"/>
            <w:rPr>
              <w:sz w:val="14"/>
            </w:rPr>
          </w:pPr>
          <w:r>
            <w:rPr>
              <w:sz w:val="14"/>
            </w:rPr>
            <w:t>31-53 Kurrajong Road</w:t>
          </w:r>
        </w:p>
        <w:p w14:paraId="65D70E97" w14:textId="77777777" w:rsidR="00C316B9" w:rsidRDefault="00C316B9" w:rsidP="009D4A69">
          <w:pPr>
            <w:pStyle w:val="04FOOTER"/>
            <w:ind w:right="-101"/>
            <w:rPr>
              <w:sz w:val="14"/>
            </w:rPr>
          </w:pPr>
          <w:r>
            <w:rPr>
              <w:sz w:val="14"/>
            </w:rPr>
            <w:t>St Marys NSW 2760</w:t>
          </w:r>
          <w:r>
            <w:rPr>
              <w:sz w:val="14"/>
            </w:rPr>
            <w:br/>
            <w:t>02 9673 7700</w:t>
          </w:r>
        </w:p>
        <w:p w14:paraId="0657A1A2" w14:textId="77777777" w:rsidR="00C316B9" w:rsidRPr="00293E17" w:rsidRDefault="00C316B9" w:rsidP="009D4A69">
          <w:pPr>
            <w:pStyle w:val="04FOOTER"/>
            <w:ind w:right="-101"/>
            <w:rPr>
              <w:sz w:val="14"/>
            </w:rPr>
          </w:pPr>
          <w:r>
            <w:rPr>
              <w:sz w:val="14"/>
            </w:rPr>
            <w:t xml:space="preserve">www.caseih.com </w:t>
          </w:r>
        </w:p>
      </w:tc>
      <w:tc>
        <w:tcPr>
          <w:tcW w:w="2551" w:type="dxa"/>
          <w:vAlign w:val="bottom"/>
        </w:tcPr>
        <w:p w14:paraId="6AE0711B" w14:textId="77777777" w:rsidR="00C316B9" w:rsidRPr="00AD0B90" w:rsidRDefault="00C316B9" w:rsidP="009D4A69">
          <w:pPr>
            <w:pStyle w:val="04FOOTER"/>
            <w:ind w:right="-101"/>
            <w:rPr>
              <w:b/>
              <w:sz w:val="14"/>
            </w:rPr>
          </w:pPr>
          <w:r w:rsidRPr="00AD0B90">
            <w:rPr>
              <w:b/>
              <w:sz w:val="14"/>
            </w:rPr>
            <w:t>Media contact</w:t>
          </w:r>
          <w:r>
            <w:rPr>
              <w:b/>
              <w:sz w:val="14"/>
            </w:rPr>
            <w:t>s</w:t>
          </w:r>
          <w:r w:rsidRPr="00AD0B90">
            <w:rPr>
              <w:b/>
              <w:sz w:val="14"/>
            </w:rPr>
            <w:t>:</w:t>
          </w:r>
        </w:p>
        <w:p w14:paraId="3F600DEC" w14:textId="77777777" w:rsidR="00C316B9" w:rsidRDefault="00C316B9" w:rsidP="009D4A69">
          <w:pPr>
            <w:pStyle w:val="04FOOTER"/>
            <w:ind w:right="-101"/>
            <w:rPr>
              <w:sz w:val="14"/>
            </w:rPr>
          </w:pPr>
          <w:r>
            <w:rPr>
              <w:sz w:val="14"/>
            </w:rPr>
            <w:t>Gemma Butler-Fleming</w:t>
          </w:r>
        </w:p>
        <w:p w14:paraId="6302ECFA" w14:textId="77777777" w:rsidR="00C316B9" w:rsidRDefault="00C316B9" w:rsidP="009D4A69">
          <w:pPr>
            <w:pStyle w:val="04FOOTER"/>
            <w:ind w:right="-101"/>
            <w:rPr>
              <w:sz w:val="14"/>
            </w:rPr>
          </w:pPr>
          <w:r>
            <w:rPr>
              <w:sz w:val="14"/>
            </w:rPr>
            <w:t>Case IH Communications Manager</w:t>
          </w:r>
        </w:p>
        <w:p w14:paraId="024A0F49" w14:textId="77777777" w:rsidR="00C316B9" w:rsidRDefault="00C316B9" w:rsidP="009D4A69">
          <w:pPr>
            <w:pStyle w:val="04FOOTER"/>
            <w:ind w:right="-101"/>
            <w:rPr>
              <w:sz w:val="14"/>
            </w:rPr>
          </w:pPr>
          <w:r>
            <w:rPr>
              <w:sz w:val="14"/>
            </w:rPr>
            <w:t>02 9673 7711</w:t>
          </w:r>
        </w:p>
        <w:p w14:paraId="6E391C8A" w14:textId="77777777" w:rsidR="00C316B9" w:rsidRPr="00293E17" w:rsidRDefault="00C316B9" w:rsidP="009D4A69">
          <w:pPr>
            <w:pStyle w:val="04FOOTER"/>
            <w:ind w:right="-101"/>
            <w:rPr>
              <w:sz w:val="14"/>
            </w:rPr>
          </w:pPr>
          <w:r>
            <w:rPr>
              <w:sz w:val="14"/>
            </w:rPr>
            <w:t>gemma.butler-fleming@caseih.com</w:t>
          </w:r>
        </w:p>
      </w:tc>
      <w:tc>
        <w:tcPr>
          <w:tcW w:w="3564" w:type="dxa"/>
          <w:shd w:val="clear" w:color="auto" w:fill="auto"/>
          <w:vAlign w:val="bottom"/>
        </w:tcPr>
        <w:p w14:paraId="2008BCBE" w14:textId="3BD9EC41" w:rsidR="00C316B9" w:rsidRDefault="00C316B9" w:rsidP="009D4A69">
          <w:pPr>
            <w:pStyle w:val="04FOOTER"/>
            <w:ind w:left="62" w:right="-101"/>
            <w:rPr>
              <w:sz w:val="14"/>
            </w:rPr>
          </w:pPr>
          <w:r>
            <w:rPr>
              <w:sz w:val="14"/>
            </w:rPr>
            <w:t>Laura Carr</w:t>
          </w:r>
        </w:p>
        <w:p w14:paraId="0A3D9114" w14:textId="77777777" w:rsidR="00C316B9" w:rsidRDefault="00C316B9" w:rsidP="009D4A69">
          <w:pPr>
            <w:pStyle w:val="04FOOTER"/>
            <w:ind w:left="62" w:right="-101"/>
            <w:rPr>
              <w:sz w:val="14"/>
            </w:rPr>
          </w:pPr>
          <w:r>
            <w:rPr>
              <w:sz w:val="14"/>
            </w:rPr>
            <w:t>Sefton &amp; Associates – Case IH media relations</w:t>
          </w:r>
        </w:p>
        <w:p w14:paraId="76F36DC0" w14:textId="5156F929" w:rsidR="00C316B9" w:rsidRDefault="00C316B9" w:rsidP="009D4A69">
          <w:pPr>
            <w:pStyle w:val="04FOOTER"/>
            <w:ind w:left="62" w:right="-101"/>
            <w:rPr>
              <w:sz w:val="14"/>
            </w:rPr>
          </w:pPr>
          <w:r>
            <w:rPr>
              <w:sz w:val="14"/>
            </w:rPr>
            <w:t xml:space="preserve">02 6766 5222 </w:t>
          </w:r>
        </w:p>
        <w:p w14:paraId="73C65582" w14:textId="7AD66B20" w:rsidR="00C316B9" w:rsidRPr="00EA46C6" w:rsidRDefault="00C316B9"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316B9" w14:paraId="15118695" w14:textId="77777777">
      <w:trPr>
        <w:trHeight w:val="5211"/>
      </w:trPr>
      <w:tc>
        <w:tcPr>
          <w:tcW w:w="606" w:type="dxa"/>
          <w:shd w:val="clear" w:color="auto" w:fill="auto"/>
          <w:vAlign w:val="bottom"/>
        </w:tcPr>
        <w:p w14:paraId="0616002E" w14:textId="77777777" w:rsidR="00C316B9" w:rsidRDefault="00C316B9"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C316B9" w:rsidRDefault="00C316B9"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C5B2"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1F2D4642" w14:textId="77777777" w:rsidR="00C316B9" w:rsidRDefault="00C316B9" w:rsidP="009D4A69">
    <w:pPr>
      <w:pStyle w:val="Footer"/>
    </w:pPr>
  </w:p>
  <w:p w14:paraId="26ED14E4" w14:textId="77777777" w:rsidR="00C316B9" w:rsidRDefault="00C316B9"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3A66" w14:textId="77777777" w:rsidR="00C316B9" w:rsidRPr="00C7201A" w:rsidRDefault="00C316B9"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82189" w14:textId="77777777" w:rsidR="00C316B9" w:rsidRDefault="00C316B9">
      <w:pPr>
        <w:spacing w:line="240" w:lineRule="auto"/>
      </w:pPr>
      <w:r>
        <w:separator/>
      </w:r>
    </w:p>
  </w:footnote>
  <w:footnote w:type="continuationSeparator" w:id="0">
    <w:p w14:paraId="2D32D5C2" w14:textId="77777777" w:rsidR="00C316B9" w:rsidRDefault="00C316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F03C" w14:textId="77777777" w:rsidR="00C316B9" w:rsidRDefault="00C316B9"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EDE0"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316B9" w:rsidRPr="00C7201A" w14:paraId="1C0851B0" w14:textId="77777777">
      <w:trPr>
        <w:trHeight w:val="735"/>
      </w:trPr>
      <w:tc>
        <w:tcPr>
          <w:tcW w:w="2552" w:type="dxa"/>
          <w:shd w:val="clear" w:color="auto" w:fill="auto"/>
          <w:vAlign w:val="bottom"/>
        </w:tcPr>
        <w:p w14:paraId="7529AE6D" w14:textId="77777777" w:rsidR="00C316B9" w:rsidRDefault="00C316B9"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C316B9" w:rsidRDefault="00C316B9" w:rsidP="00AD0B90">
          <w:pPr>
            <w:pStyle w:val="04FOOTER"/>
            <w:ind w:right="-363"/>
            <w:rPr>
              <w:sz w:val="14"/>
            </w:rPr>
          </w:pPr>
          <w:r>
            <w:rPr>
              <w:sz w:val="14"/>
            </w:rPr>
            <w:t>31-53 Kurrajong Road</w:t>
          </w:r>
        </w:p>
        <w:p w14:paraId="62F79C5C" w14:textId="77777777" w:rsidR="00C316B9" w:rsidRDefault="00C316B9" w:rsidP="009D4A69">
          <w:pPr>
            <w:pStyle w:val="04FOOTER"/>
            <w:ind w:right="-101"/>
            <w:rPr>
              <w:sz w:val="14"/>
            </w:rPr>
          </w:pPr>
          <w:r>
            <w:rPr>
              <w:sz w:val="14"/>
            </w:rPr>
            <w:t>St Marys NSW 2760</w:t>
          </w:r>
          <w:r>
            <w:rPr>
              <w:sz w:val="14"/>
            </w:rPr>
            <w:br/>
            <w:t>02 9673 7700</w:t>
          </w:r>
        </w:p>
        <w:p w14:paraId="503651E2" w14:textId="77777777" w:rsidR="00C316B9" w:rsidRPr="00293E17" w:rsidRDefault="00C316B9" w:rsidP="009D4A69">
          <w:pPr>
            <w:pStyle w:val="04FOOTER"/>
            <w:ind w:right="-101"/>
            <w:rPr>
              <w:sz w:val="14"/>
            </w:rPr>
          </w:pPr>
          <w:r>
            <w:rPr>
              <w:sz w:val="14"/>
            </w:rPr>
            <w:t xml:space="preserve">www.caseih.com </w:t>
          </w:r>
        </w:p>
      </w:tc>
      <w:tc>
        <w:tcPr>
          <w:tcW w:w="2551" w:type="dxa"/>
          <w:vAlign w:val="bottom"/>
        </w:tcPr>
        <w:p w14:paraId="4EF02A7C" w14:textId="77777777" w:rsidR="00C316B9" w:rsidRPr="00AD0B90" w:rsidRDefault="00C316B9" w:rsidP="009D4A69">
          <w:pPr>
            <w:pStyle w:val="04FOOTER"/>
            <w:ind w:right="-101"/>
            <w:rPr>
              <w:b/>
              <w:sz w:val="14"/>
            </w:rPr>
          </w:pPr>
          <w:r w:rsidRPr="00AD0B90">
            <w:rPr>
              <w:b/>
              <w:sz w:val="14"/>
            </w:rPr>
            <w:t>Media contact</w:t>
          </w:r>
          <w:r>
            <w:rPr>
              <w:b/>
              <w:sz w:val="14"/>
            </w:rPr>
            <w:t>s</w:t>
          </w:r>
          <w:r w:rsidRPr="00AD0B90">
            <w:rPr>
              <w:b/>
              <w:sz w:val="14"/>
            </w:rPr>
            <w:t>:</w:t>
          </w:r>
        </w:p>
        <w:p w14:paraId="6E9AB9A6" w14:textId="77777777" w:rsidR="00C316B9" w:rsidRDefault="00C316B9" w:rsidP="009D4A69">
          <w:pPr>
            <w:pStyle w:val="04FOOTER"/>
            <w:ind w:right="-101"/>
            <w:rPr>
              <w:sz w:val="14"/>
            </w:rPr>
          </w:pPr>
          <w:r>
            <w:rPr>
              <w:sz w:val="14"/>
            </w:rPr>
            <w:t>Gemma Butler-Fleming</w:t>
          </w:r>
        </w:p>
        <w:p w14:paraId="40D11701" w14:textId="77777777" w:rsidR="00C316B9" w:rsidRDefault="00C316B9" w:rsidP="009D4A69">
          <w:pPr>
            <w:pStyle w:val="04FOOTER"/>
            <w:ind w:right="-101"/>
            <w:rPr>
              <w:sz w:val="14"/>
            </w:rPr>
          </w:pPr>
          <w:r>
            <w:rPr>
              <w:sz w:val="14"/>
            </w:rPr>
            <w:t>Case IH Communications Manager</w:t>
          </w:r>
        </w:p>
        <w:p w14:paraId="306C6B63" w14:textId="77777777" w:rsidR="00C316B9" w:rsidRDefault="00C316B9" w:rsidP="009D4A69">
          <w:pPr>
            <w:pStyle w:val="04FOOTER"/>
            <w:ind w:right="-101"/>
            <w:rPr>
              <w:sz w:val="14"/>
            </w:rPr>
          </w:pPr>
          <w:r>
            <w:rPr>
              <w:sz w:val="14"/>
            </w:rPr>
            <w:t>02 9673 7711</w:t>
          </w:r>
        </w:p>
        <w:p w14:paraId="4A608FA1" w14:textId="77777777" w:rsidR="00C316B9" w:rsidRPr="00293E17" w:rsidRDefault="00C316B9" w:rsidP="009D4A69">
          <w:pPr>
            <w:pStyle w:val="04FOOTER"/>
            <w:ind w:right="-101"/>
            <w:rPr>
              <w:sz w:val="14"/>
            </w:rPr>
          </w:pPr>
          <w:r>
            <w:rPr>
              <w:sz w:val="14"/>
            </w:rPr>
            <w:t>gemma.butler-fleming@caseih.com</w:t>
          </w:r>
        </w:p>
      </w:tc>
      <w:tc>
        <w:tcPr>
          <w:tcW w:w="3564" w:type="dxa"/>
          <w:shd w:val="clear" w:color="auto" w:fill="auto"/>
          <w:vAlign w:val="bottom"/>
        </w:tcPr>
        <w:p w14:paraId="7572E515" w14:textId="21EC9C64" w:rsidR="00C316B9" w:rsidRDefault="00C316B9" w:rsidP="00AD0B90">
          <w:pPr>
            <w:pStyle w:val="04FOOTER"/>
            <w:ind w:left="62" w:right="-101"/>
            <w:rPr>
              <w:sz w:val="14"/>
            </w:rPr>
          </w:pPr>
          <w:r>
            <w:rPr>
              <w:sz w:val="14"/>
            </w:rPr>
            <w:t>Laura Carr</w:t>
          </w:r>
        </w:p>
        <w:p w14:paraId="53CB4F6A" w14:textId="77777777" w:rsidR="00C316B9" w:rsidRDefault="00C316B9" w:rsidP="00AD0B90">
          <w:pPr>
            <w:pStyle w:val="04FOOTER"/>
            <w:ind w:left="62" w:right="-101"/>
            <w:rPr>
              <w:sz w:val="14"/>
            </w:rPr>
          </w:pPr>
          <w:r>
            <w:rPr>
              <w:sz w:val="14"/>
            </w:rPr>
            <w:t>Sefton &amp; Associates – Case IH media relations</w:t>
          </w:r>
        </w:p>
        <w:p w14:paraId="39B267DB" w14:textId="52924B13" w:rsidR="00C316B9" w:rsidRDefault="00C316B9" w:rsidP="00AD0B90">
          <w:pPr>
            <w:pStyle w:val="04FOOTER"/>
            <w:ind w:left="62" w:right="-101"/>
            <w:rPr>
              <w:sz w:val="14"/>
            </w:rPr>
          </w:pPr>
          <w:r>
            <w:rPr>
              <w:sz w:val="14"/>
            </w:rPr>
            <w:t xml:space="preserve">02 6766 5222 </w:t>
          </w:r>
        </w:p>
        <w:p w14:paraId="0C4707F1" w14:textId="5832F5C1" w:rsidR="00C316B9" w:rsidRPr="00EA46C6" w:rsidRDefault="00C316B9"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316B9" w14:paraId="5E99E475" w14:textId="77777777">
      <w:trPr>
        <w:trHeight w:val="5211"/>
      </w:trPr>
      <w:tc>
        <w:tcPr>
          <w:tcW w:w="606" w:type="dxa"/>
          <w:shd w:val="clear" w:color="auto" w:fill="auto"/>
          <w:vAlign w:val="bottom"/>
        </w:tcPr>
        <w:p w14:paraId="06329C11" w14:textId="77777777" w:rsidR="00C316B9" w:rsidRDefault="00C316B9"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C316B9" w:rsidRDefault="00C316B9"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B114"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723A5"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31034"/>
    <w:rsid w:val="000346E7"/>
    <w:rsid w:val="00036C54"/>
    <w:rsid w:val="00040E47"/>
    <w:rsid w:val="00044B9C"/>
    <w:rsid w:val="00047F32"/>
    <w:rsid w:val="00051A3A"/>
    <w:rsid w:val="00054FA2"/>
    <w:rsid w:val="00057953"/>
    <w:rsid w:val="00066980"/>
    <w:rsid w:val="00075609"/>
    <w:rsid w:val="00077B6F"/>
    <w:rsid w:val="000808A9"/>
    <w:rsid w:val="000823A0"/>
    <w:rsid w:val="00085A09"/>
    <w:rsid w:val="00092FDB"/>
    <w:rsid w:val="000A1523"/>
    <w:rsid w:val="000A2178"/>
    <w:rsid w:val="000B2AE7"/>
    <w:rsid w:val="000B595A"/>
    <w:rsid w:val="000C5A11"/>
    <w:rsid w:val="000C7862"/>
    <w:rsid w:val="000D4BE8"/>
    <w:rsid w:val="000D6DA4"/>
    <w:rsid w:val="000E7DAC"/>
    <w:rsid w:val="000F15CE"/>
    <w:rsid w:val="000F190D"/>
    <w:rsid w:val="000F383C"/>
    <w:rsid w:val="000F4CD4"/>
    <w:rsid w:val="00110A4C"/>
    <w:rsid w:val="001132CE"/>
    <w:rsid w:val="00121309"/>
    <w:rsid w:val="00122FE1"/>
    <w:rsid w:val="00123D8B"/>
    <w:rsid w:val="00131944"/>
    <w:rsid w:val="00135FF1"/>
    <w:rsid w:val="00141842"/>
    <w:rsid w:val="00155B40"/>
    <w:rsid w:val="001638AC"/>
    <w:rsid w:val="001838C4"/>
    <w:rsid w:val="001B1820"/>
    <w:rsid w:val="001B1DAD"/>
    <w:rsid w:val="001C0105"/>
    <w:rsid w:val="001C1589"/>
    <w:rsid w:val="001C55B3"/>
    <w:rsid w:val="001D01CE"/>
    <w:rsid w:val="001D0B76"/>
    <w:rsid w:val="001D55E6"/>
    <w:rsid w:val="001E7E07"/>
    <w:rsid w:val="002025F6"/>
    <w:rsid w:val="0020299F"/>
    <w:rsid w:val="0022407C"/>
    <w:rsid w:val="002272D5"/>
    <w:rsid w:val="0022765B"/>
    <w:rsid w:val="00227E7D"/>
    <w:rsid w:val="002545AA"/>
    <w:rsid w:val="00263D05"/>
    <w:rsid w:val="00264408"/>
    <w:rsid w:val="002654FA"/>
    <w:rsid w:val="00273371"/>
    <w:rsid w:val="00281DA8"/>
    <w:rsid w:val="0028332F"/>
    <w:rsid w:val="00294CCF"/>
    <w:rsid w:val="00295925"/>
    <w:rsid w:val="002B20EE"/>
    <w:rsid w:val="002B6328"/>
    <w:rsid w:val="002B746E"/>
    <w:rsid w:val="002B7C7C"/>
    <w:rsid w:val="002C1B2D"/>
    <w:rsid w:val="002C27EE"/>
    <w:rsid w:val="002D3327"/>
    <w:rsid w:val="002E778F"/>
    <w:rsid w:val="002F5A5B"/>
    <w:rsid w:val="003109BF"/>
    <w:rsid w:val="00312E7E"/>
    <w:rsid w:val="00322B96"/>
    <w:rsid w:val="003262F3"/>
    <w:rsid w:val="00327AB8"/>
    <w:rsid w:val="003376BA"/>
    <w:rsid w:val="00340122"/>
    <w:rsid w:val="003404AD"/>
    <w:rsid w:val="00345CC4"/>
    <w:rsid w:val="00350684"/>
    <w:rsid w:val="00360DEC"/>
    <w:rsid w:val="003610BE"/>
    <w:rsid w:val="00370392"/>
    <w:rsid w:val="00371572"/>
    <w:rsid w:val="00371F03"/>
    <w:rsid w:val="00373B17"/>
    <w:rsid w:val="00381802"/>
    <w:rsid w:val="003A4593"/>
    <w:rsid w:val="003A4924"/>
    <w:rsid w:val="003A629A"/>
    <w:rsid w:val="003B12BC"/>
    <w:rsid w:val="003B5A1A"/>
    <w:rsid w:val="003B6F24"/>
    <w:rsid w:val="003C1F59"/>
    <w:rsid w:val="003D49C8"/>
    <w:rsid w:val="003D6D01"/>
    <w:rsid w:val="003E08FB"/>
    <w:rsid w:val="003E0C3E"/>
    <w:rsid w:val="003E1BAB"/>
    <w:rsid w:val="003E1F2E"/>
    <w:rsid w:val="003E522E"/>
    <w:rsid w:val="003E59D2"/>
    <w:rsid w:val="003E750F"/>
    <w:rsid w:val="003F11A8"/>
    <w:rsid w:val="003F5967"/>
    <w:rsid w:val="004012FA"/>
    <w:rsid w:val="004037B3"/>
    <w:rsid w:val="00414C6A"/>
    <w:rsid w:val="0043023A"/>
    <w:rsid w:val="00433012"/>
    <w:rsid w:val="0043346B"/>
    <w:rsid w:val="004404E2"/>
    <w:rsid w:val="00444304"/>
    <w:rsid w:val="00450F4D"/>
    <w:rsid w:val="004679F8"/>
    <w:rsid w:val="00470E7A"/>
    <w:rsid w:val="004756B0"/>
    <w:rsid w:val="004761DC"/>
    <w:rsid w:val="004805BC"/>
    <w:rsid w:val="00486602"/>
    <w:rsid w:val="00495C3F"/>
    <w:rsid w:val="004C1AED"/>
    <w:rsid w:val="004C7B98"/>
    <w:rsid w:val="004D0148"/>
    <w:rsid w:val="004D3347"/>
    <w:rsid w:val="004D4585"/>
    <w:rsid w:val="004D481C"/>
    <w:rsid w:val="004E379D"/>
    <w:rsid w:val="004E5DC5"/>
    <w:rsid w:val="004F4131"/>
    <w:rsid w:val="005138CC"/>
    <w:rsid w:val="00523D84"/>
    <w:rsid w:val="00537459"/>
    <w:rsid w:val="005419F3"/>
    <w:rsid w:val="00544355"/>
    <w:rsid w:val="00544550"/>
    <w:rsid w:val="0057254D"/>
    <w:rsid w:val="0058180F"/>
    <w:rsid w:val="00583336"/>
    <w:rsid w:val="00584956"/>
    <w:rsid w:val="00592D49"/>
    <w:rsid w:val="005956C6"/>
    <w:rsid w:val="00597B2D"/>
    <w:rsid w:val="005A0790"/>
    <w:rsid w:val="005A2C1A"/>
    <w:rsid w:val="005C1714"/>
    <w:rsid w:val="005C2FFF"/>
    <w:rsid w:val="005D729B"/>
    <w:rsid w:val="005E7162"/>
    <w:rsid w:val="005F58E8"/>
    <w:rsid w:val="006055DD"/>
    <w:rsid w:val="00605DF8"/>
    <w:rsid w:val="00607C94"/>
    <w:rsid w:val="00614E97"/>
    <w:rsid w:val="00620DCD"/>
    <w:rsid w:val="0062542F"/>
    <w:rsid w:val="006360E0"/>
    <w:rsid w:val="00637843"/>
    <w:rsid w:val="00647757"/>
    <w:rsid w:val="00652318"/>
    <w:rsid w:val="006642CA"/>
    <w:rsid w:val="006674DD"/>
    <w:rsid w:val="006822D4"/>
    <w:rsid w:val="00684A24"/>
    <w:rsid w:val="006911FF"/>
    <w:rsid w:val="006928CC"/>
    <w:rsid w:val="00693627"/>
    <w:rsid w:val="00695C3B"/>
    <w:rsid w:val="006A5833"/>
    <w:rsid w:val="006B353C"/>
    <w:rsid w:val="006B3937"/>
    <w:rsid w:val="006B6644"/>
    <w:rsid w:val="006C1A8C"/>
    <w:rsid w:val="006C2A67"/>
    <w:rsid w:val="006D46F4"/>
    <w:rsid w:val="006D4745"/>
    <w:rsid w:val="006E3DB7"/>
    <w:rsid w:val="006E431D"/>
    <w:rsid w:val="006E4A93"/>
    <w:rsid w:val="006E5133"/>
    <w:rsid w:val="006E6F64"/>
    <w:rsid w:val="006F06C8"/>
    <w:rsid w:val="006F0CBF"/>
    <w:rsid w:val="006F40E4"/>
    <w:rsid w:val="00715694"/>
    <w:rsid w:val="00725C58"/>
    <w:rsid w:val="00725CEA"/>
    <w:rsid w:val="007261DD"/>
    <w:rsid w:val="00734AC6"/>
    <w:rsid w:val="00737CAC"/>
    <w:rsid w:val="0074772F"/>
    <w:rsid w:val="00750B77"/>
    <w:rsid w:val="00751AC1"/>
    <w:rsid w:val="00754819"/>
    <w:rsid w:val="00765F5B"/>
    <w:rsid w:val="00782F29"/>
    <w:rsid w:val="007A10AA"/>
    <w:rsid w:val="007A2FDB"/>
    <w:rsid w:val="007A3864"/>
    <w:rsid w:val="007B05E5"/>
    <w:rsid w:val="007B52A1"/>
    <w:rsid w:val="007C799A"/>
    <w:rsid w:val="007C79AD"/>
    <w:rsid w:val="007D5A58"/>
    <w:rsid w:val="007D77C2"/>
    <w:rsid w:val="007E1BEC"/>
    <w:rsid w:val="007E2E00"/>
    <w:rsid w:val="007E4086"/>
    <w:rsid w:val="007F2972"/>
    <w:rsid w:val="00803F35"/>
    <w:rsid w:val="00811BD3"/>
    <w:rsid w:val="00821CD1"/>
    <w:rsid w:val="00823013"/>
    <w:rsid w:val="008246AB"/>
    <w:rsid w:val="008253C5"/>
    <w:rsid w:val="00831B8E"/>
    <w:rsid w:val="00860A21"/>
    <w:rsid w:val="00861F71"/>
    <w:rsid w:val="008637AB"/>
    <w:rsid w:val="00864D04"/>
    <w:rsid w:val="008653CC"/>
    <w:rsid w:val="00883F65"/>
    <w:rsid w:val="008873B3"/>
    <w:rsid w:val="008A1956"/>
    <w:rsid w:val="008B3DB2"/>
    <w:rsid w:val="008B71E9"/>
    <w:rsid w:val="008C78A8"/>
    <w:rsid w:val="008D3496"/>
    <w:rsid w:val="008E06A4"/>
    <w:rsid w:val="00905C99"/>
    <w:rsid w:val="009146F7"/>
    <w:rsid w:val="00934238"/>
    <w:rsid w:val="00937441"/>
    <w:rsid w:val="0094493D"/>
    <w:rsid w:val="00953396"/>
    <w:rsid w:val="00977252"/>
    <w:rsid w:val="00990F2E"/>
    <w:rsid w:val="0099257B"/>
    <w:rsid w:val="00992BE1"/>
    <w:rsid w:val="00997F2E"/>
    <w:rsid w:val="009A46F6"/>
    <w:rsid w:val="009A49E0"/>
    <w:rsid w:val="009A4A6F"/>
    <w:rsid w:val="009B42B4"/>
    <w:rsid w:val="009C02A7"/>
    <w:rsid w:val="009D1311"/>
    <w:rsid w:val="009D4A69"/>
    <w:rsid w:val="009F1C87"/>
    <w:rsid w:val="009F20D7"/>
    <w:rsid w:val="009F33C8"/>
    <w:rsid w:val="00A002BE"/>
    <w:rsid w:val="00A03499"/>
    <w:rsid w:val="00A21367"/>
    <w:rsid w:val="00A23338"/>
    <w:rsid w:val="00A30662"/>
    <w:rsid w:val="00A30D31"/>
    <w:rsid w:val="00A40386"/>
    <w:rsid w:val="00A45D52"/>
    <w:rsid w:val="00A57CB5"/>
    <w:rsid w:val="00A6509D"/>
    <w:rsid w:val="00A65412"/>
    <w:rsid w:val="00A67F19"/>
    <w:rsid w:val="00A7249A"/>
    <w:rsid w:val="00A72BB5"/>
    <w:rsid w:val="00A73C2B"/>
    <w:rsid w:val="00A75869"/>
    <w:rsid w:val="00A85BB1"/>
    <w:rsid w:val="00AA1601"/>
    <w:rsid w:val="00AC0C14"/>
    <w:rsid w:val="00AC37A4"/>
    <w:rsid w:val="00AC3B55"/>
    <w:rsid w:val="00AD0B90"/>
    <w:rsid w:val="00AD5ADB"/>
    <w:rsid w:val="00AF4A07"/>
    <w:rsid w:val="00B01ECD"/>
    <w:rsid w:val="00B0699D"/>
    <w:rsid w:val="00B136FF"/>
    <w:rsid w:val="00B259BF"/>
    <w:rsid w:val="00B31E0E"/>
    <w:rsid w:val="00B354A3"/>
    <w:rsid w:val="00B376E5"/>
    <w:rsid w:val="00B560AE"/>
    <w:rsid w:val="00B72D68"/>
    <w:rsid w:val="00B767BB"/>
    <w:rsid w:val="00B82900"/>
    <w:rsid w:val="00B8495A"/>
    <w:rsid w:val="00BB690B"/>
    <w:rsid w:val="00BC468D"/>
    <w:rsid w:val="00BD08DE"/>
    <w:rsid w:val="00BD2FD3"/>
    <w:rsid w:val="00BD6677"/>
    <w:rsid w:val="00BD78A3"/>
    <w:rsid w:val="00BF5ECE"/>
    <w:rsid w:val="00C02270"/>
    <w:rsid w:val="00C06C6A"/>
    <w:rsid w:val="00C13072"/>
    <w:rsid w:val="00C13F07"/>
    <w:rsid w:val="00C20206"/>
    <w:rsid w:val="00C316B9"/>
    <w:rsid w:val="00C36C89"/>
    <w:rsid w:val="00C37286"/>
    <w:rsid w:val="00C40584"/>
    <w:rsid w:val="00C40835"/>
    <w:rsid w:val="00C436E4"/>
    <w:rsid w:val="00C44DA0"/>
    <w:rsid w:val="00C4772D"/>
    <w:rsid w:val="00C60B74"/>
    <w:rsid w:val="00C63D23"/>
    <w:rsid w:val="00C77293"/>
    <w:rsid w:val="00C86CB8"/>
    <w:rsid w:val="00CA19BA"/>
    <w:rsid w:val="00CA795E"/>
    <w:rsid w:val="00CB300F"/>
    <w:rsid w:val="00CB52C1"/>
    <w:rsid w:val="00CC14E3"/>
    <w:rsid w:val="00CD4B36"/>
    <w:rsid w:val="00CE1E46"/>
    <w:rsid w:val="00CE3ABF"/>
    <w:rsid w:val="00CE44C9"/>
    <w:rsid w:val="00CE5136"/>
    <w:rsid w:val="00CE6E02"/>
    <w:rsid w:val="00CE7D29"/>
    <w:rsid w:val="00CF3149"/>
    <w:rsid w:val="00CF4672"/>
    <w:rsid w:val="00CF7CCD"/>
    <w:rsid w:val="00D002E1"/>
    <w:rsid w:val="00D02CBE"/>
    <w:rsid w:val="00D10A0C"/>
    <w:rsid w:val="00D11AA5"/>
    <w:rsid w:val="00D156F6"/>
    <w:rsid w:val="00D2130A"/>
    <w:rsid w:val="00D2788F"/>
    <w:rsid w:val="00D27938"/>
    <w:rsid w:val="00D33FCC"/>
    <w:rsid w:val="00D537B2"/>
    <w:rsid w:val="00D54BCC"/>
    <w:rsid w:val="00D61A2B"/>
    <w:rsid w:val="00D67E67"/>
    <w:rsid w:val="00D80E07"/>
    <w:rsid w:val="00D87A85"/>
    <w:rsid w:val="00D921DD"/>
    <w:rsid w:val="00D95F6A"/>
    <w:rsid w:val="00DC1096"/>
    <w:rsid w:val="00DD6494"/>
    <w:rsid w:val="00DF057A"/>
    <w:rsid w:val="00E413FD"/>
    <w:rsid w:val="00E61A01"/>
    <w:rsid w:val="00E67573"/>
    <w:rsid w:val="00E72A12"/>
    <w:rsid w:val="00E739A3"/>
    <w:rsid w:val="00E83767"/>
    <w:rsid w:val="00EA0440"/>
    <w:rsid w:val="00EA08D2"/>
    <w:rsid w:val="00EA1729"/>
    <w:rsid w:val="00EB1032"/>
    <w:rsid w:val="00EB1A6E"/>
    <w:rsid w:val="00EB38AE"/>
    <w:rsid w:val="00EC1190"/>
    <w:rsid w:val="00EC64FA"/>
    <w:rsid w:val="00EE0825"/>
    <w:rsid w:val="00EE0BF2"/>
    <w:rsid w:val="00EF031F"/>
    <w:rsid w:val="00EF6D3E"/>
    <w:rsid w:val="00F01243"/>
    <w:rsid w:val="00F0422F"/>
    <w:rsid w:val="00F04DFB"/>
    <w:rsid w:val="00F11B41"/>
    <w:rsid w:val="00F15B98"/>
    <w:rsid w:val="00F17A4A"/>
    <w:rsid w:val="00F3199C"/>
    <w:rsid w:val="00F4144D"/>
    <w:rsid w:val="00F442A9"/>
    <w:rsid w:val="00F447E2"/>
    <w:rsid w:val="00F61B18"/>
    <w:rsid w:val="00F70BD9"/>
    <w:rsid w:val="00F75086"/>
    <w:rsid w:val="00F75123"/>
    <w:rsid w:val="00F80C90"/>
    <w:rsid w:val="00F91ABD"/>
    <w:rsid w:val="00F92011"/>
    <w:rsid w:val="00F94F51"/>
    <w:rsid w:val="00F95947"/>
    <w:rsid w:val="00FA2235"/>
    <w:rsid w:val="00FB7AF6"/>
    <w:rsid w:val="00FC12AE"/>
    <w:rsid w:val="00FD0799"/>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o:shapedefaults>
    <o:shapelayout v:ext="edit">
      <o:idmap v:ext="edit" data="1"/>
    </o:shapelayout>
  </w:shapeDefaults>
  <w:doNotEmbedSmartTags/>
  <w:decimalSymbol w:val="."/>
  <w:listSeparator w:val=","/>
  <w14:docId w14:val="16FBA30F"/>
  <w15:docId w15:val="{27F1A3A5-24E8-48A5-A7A0-A49C9E7F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hindustria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seih.com.au"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ABE-5B46-4820-99D7-55773E435C7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932C504-3349-4981-B65F-B78F4021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Case IH_Writers Draft Shadbolts_1311_2015</vt:lpstr>
    </vt:vector>
  </TitlesOfParts>
  <Manager/>
  <Company>FIATGROUP</Company>
  <LinksUpToDate>false</LinksUpToDate>
  <CharactersWithSpaces>3859</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Shadbolts_1311_2015</dc:title>
  <dc:subject/>
  <dc:creator>Administrator</dc:creator>
  <cp:keywords/>
  <dc:description/>
  <cp:lastModifiedBy>Ngaire Roughley</cp:lastModifiedBy>
  <cp:revision>8</cp:revision>
  <cp:lastPrinted>2015-07-29T23:12:00Z</cp:lastPrinted>
  <dcterms:created xsi:type="dcterms:W3CDTF">2015-11-23T07:02:00Z</dcterms:created>
  <dcterms:modified xsi:type="dcterms:W3CDTF">2016-05-18T05:11:00Z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2b11f16b-8ad3-4020-aabf-67b2f5c6914a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F45987A,4/05/2016 5:31:43 PM,GENERAL BUSINESS</vt:lpwstr>
  </property>
  <property fmtid="{D5CDD505-2E9C-101B-9397-08002B2CF9AE}" pid="8" name="CNH-Classification">
    <vt:lpwstr>[GENERAL BUSINESS]</vt:lpwstr>
  </property>
</Properties>
</file>